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23"/>
      </w:tblGrid>
      <w:tr w:rsidR="006345D9" w14:paraId="54C46709" w14:textId="77777777" w:rsidTr="006345D9">
        <w:tc>
          <w:tcPr>
            <w:tcW w:w="4497" w:type="dxa"/>
            <w:tcBorders>
              <w:right w:val="single" w:sz="4" w:space="0" w:color="auto"/>
            </w:tcBorders>
          </w:tcPr>
          <w:p w14:paraId="41DE0134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 xml:space="preserve">MANAL MOHAMMAD YOUSEF, </w:t>
            </w:r>
          </w:p>
          <w:p w14:paraId="7CE100AE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 xml:space="preserve">                       Plaintiff,</w:t>
            </w:r>
          </w:p>
          <w:p w14:paraId="5EE401E1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ab/>
              <w:t>v.</w:t>
            </w:r>
          </w:p>
          <w:p w14:paraId="6C28F984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>SIXTEEN PLUS CORPORATION,</w:t>
            </w:r>
          </w:p>
          <w:p w14:paraId="7AF9228D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ab/>
              <w:t xml:space="preserve">            Defendant,</w:t>
            </w:r>
          </w:p>
          <w:p w14:paraId="42AF871D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 xml:space="preserve">           and</w:t>
            </w:r>
          </w:p>
          <w:p w14:paraId="62DF422B" w14:textId="77777777" w:rsidR="006345D9" w:rsidRPr="006345D9" w:rsidRDefault="006345D9" w:rsidP="006345D9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 xml:space="preserve">SIXTEEN PLUS CORPORATION, </w:t>
            </w:r>
          </w:p>
          <w:p w14:paraId="29FA5546" w14:textId="77777777" w:rsidR="006345D9" w:rsidRPr="006345D9" w:rsidRDefault="006345D9" w:rsidP="006345D9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ab/>
              <w:t xml:space="preserve">            Counter-Plaintiff,</w:t>
            </w:r>
          </w:p>
          <w:p w14:paraId="03A61641" w14:textId="77777777" w:rsidR="006345D9" w:rsidRPr="006345D9" w:rsidRDefault="006345D9" w:rsidP="006345D9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ab/>
              <w:t>v.</w:t>
            </w:r>
          </w:p>
          <w:p w14:paraId="15B07B75" w14:textId="77777777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 xml:space="preserve">MANAL MOHAMMAD YOUSEF,  </w:t>
            </w:r>
          </w:p>
          <w:p w14:paraId="2E7CE1B1" w14:textId="29A013E6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 w:rsidRPr="006345D9">
              <w:rPr>
                <w:rFonts w:cs="Arial"/>
                <w:b/>
                <w:color w:val="000000" w:themeColor="text1"/>
              </w:rPr>
              <w:t xml:space="preserve">                       Counter-Defendant</w:t>
            </w:r>
            <w:r>
              <w:rPr>
                <w:rFonts w:cs="Arial"/>
                <w:b/>
                <w:color w:val="000000" w:themeColor="text1"/>
              </w:rPr>
              <w:t>.</w:t>
            </w:r>
          </w:p>
          <w:p w14:paraId="1F77D9EE" w14:textId="629B804B" w:rsidR="006345D9" w:rsidRPr="006345D9" w:rsidRDefault="006345D9" w:rsidP="00013818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________________________________</w:t>
            </w:r>
          </w:p>
          <w:p w14:paraId="0B9B2689" w14:textId="77777777" w:rsidR="006345D9" w:rsidRPr="006345D9" w:rsidRDefault="006345D9" w:rsidP="006345D9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523" w:type="dxa"/>
          </w:tcPr>
          <w:p w14:paraId="5A220559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ab/>
            </w:r>
            <w:bookmarkStart w:id="0" w:name="caseno"/>
            <w:bookmarkEnd w:id="0"/>
            <w:r w:rsidRPr="006345D9">
              <w:rPr>
                <w:rFonts w:cs="Arial"/>
                <w:b/>
                <w:bCs/>
                <w:color w:val="000000" w:themeColor="text1"/>
              </w:rPr>
              <w:t>CIVIL NO.: SX-2017-CV-00342</w:t>
            </w:r>
          </w:p>
          <w:p w14:paraId="66340E48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19DF1286" w14:textId="77777777" w:rsidR="006345D9" w:rsidRDefault="006345D9" w:rsidP="006345D9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ab/>
              <w:t xml:space="preserve">ACTION FOR DEBT AND </w:t>
            </w:r>
          </w:p>
          <w:p w14:paraId="7614D005" w14:textId="74F480F7" w:rsidR="006345D9" w:rsidRPr="006345D9" w:rsidRDefault="006345D9" w:rsidP="006345D9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      </w:t>
            </w:r>
            <w:r w:rsidRPr="006345D9">
              <w:rPr>
                <w:rFonts w:cs="Arial"/>
                <w:b/>
                <w:bCs/>
                <w:color w:val="000000" w:themeColor="text1"/>
              </w:rPr>
              <w:t xml:space="preserve">   FORECLOSURE</w:t>
            </w:r>
          </w:p>
          <w:p w14:paraId="177D574A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3E8A74F2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ab/>
              <w:t xml:space="preserve">COUNTERCLAIM FOR </w:t>
            </w:r>
          </w:p>
          <w:p w14:paraId="60B53131" w14:textId="77777777" w:rsidR="006345D9" w:rsidRPr="006345D9" w:rsidRDefault="006345D9" w:rsidP="006345D9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 xml:space="preserve">           DAMAGES</w:t>
            </w:r>
            <w:r w:rsidRPr="006345D9">
              <w:rPr>
                <w:rFonts w:cs="Arial"/>
                <w:b/>
                <w:bCs/>
                <w:color w:val="000000" w:themeColor="text1"/>
              </w:rPr>
              <w:tab/>
            </w:r>
          </w:p>
          <w:p w14:paraId="222D175E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36E64093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 xml:space="preserve">           THIRD PARTY ACTION</w:t>
            </w:r>
          </w:p>
          <w:p w14:paraId="3A480F8F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7989B7B7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3359CE5C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 xml:space="preserve">           JURY TRIAL DEMANDED</w:t>
            </w:r>
          </w:p>
          <w:p w14:paraId="174E6209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3513B91B" w14:textId="77777777" w:rsidR="006345D9" w:rsidRPr="006345D9" w:rsidRDefault="006345D9" w:rsidP="00013818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 xml:space="preserve">           </w:t>
            </w:r>
          </w:p>
          <w:p w14:paraId="454A7702" w14:textId="61C3D9D5" w:rsidR="006345D9" w:rsidRPr="006345D9" w:rsidRDefault="006345D9" w:rsidP="006345D9">
            <w:pPr>
              <w:rPr>
                <w:rFonts w:cs="Arial"/>
                <w:b/>
                <w:bCs/>
                <w:color w:val="000000" w:themeColor="text1"/>
              </w:rPr>
            </w:pPr>
            <w:r w:rsidRPr="006345D9">
              <w:rPr>
                <w:rFonts w:cs="Arial"/>
                <w:b/>
                <w:bCs/>
                <w:color w:val="000000" w:themeColor="text1"/>
              </w:rPr>
              <w:t xml:space="preserve">          </w:t>
            </w:r>
            <w:r>
              <w:rPr>
                <w:rFonts w:cs="Arial"/>
                <w:b/>
                <w:bCs/>
                <w:color w:val="000000" w:themeColor="text1"/>
              </w:rPr>
              <w:t>Consolidated with:</w:t>
            </w:r>
          </w:p>
        </w:tc>
      </w:tr>
      <w:tr w:rsidR="00F86C44" w:rsidRPr="00F86C44" w14:paraId="73E221D8" w14:textId="77777777" w:rsidTr="002949ED">
        <w:tc>
          <w:tcPr>
            <w:tcW w:w="4497" w:type="dxa"/>
            <w:tcBorders>
              <w:right w:val="single" w:sz="4" w:space="0" w:color="auto"/>
            </w:tcBorders>
          </w:tcPr>
          <w:p w14:paraId="687C2441" w14:textId="77777777" w:rsidR="000C40D7" w:rsidRPr="00F86C44" w:rsidRDefault="00165F72" w:rsidP="00C02836">
            <w:pPr>
              <w:rPr>
                <w:rFonts w:cs="Arial"/>
                <w:color w:val="000000" w:themeColor="text1"/>
              </w:rPr>
            </w:pPr>
            <w:r w:rsidRPr="00F86C44">
              <w:rPr>
                <w:rFonts w:cs="Arial"/>
                <w:b/>
                <w:color w:val="000000" w:themeColor="text1"/>
              </w:rPr>
              <w:t xml:space="preserve">HISHAM HAMED, </w:t>
            </w:r>
            <w:r w:rsidRPr="00F86C44">
              <w:rPr>
                <w:rFonts w:cs="Arial"/>
                <w:bCs/>
                <w:color w:val="000000" w:themeColor="text1"/>
              </w:rPr>
              <w:t>individually</w:t>
            </w:r>
            <w:r w:rsidRPr="00F86C44">
              <w:rPr>
                <w:rFonts w:cs="Arial"/>
                <w:b/>
                <w:color w:val="000000" w:themeColor="text1"/>
              </w:rPr>
              <w:t>,</w:t>
            </w:r>
            <w:r w:rsidRPr="00F86C44">
              <w:rPr>
                <w:rFonts w:cs="Arial"/>
                <w:color w:val="000000" w:themeColor="text1"/>
              </w:rPr>
              <w:t xml:space="preserve"> </w:t>
            </w:r>
          </w:p>
          <w:p w14:paraId="5933C507" w14:textId="321A955B" w:rsidR="000C40D7" w:rsidRPr="00F86C44" w:rsidRDefault="00165F72" w:rsidP="00C02836">
            <w:pPr>
              <w:rPr>
                <w:rFonts w:cs="Arial"/>
                <w:b/>
                <w:color w:val="000000" w:themeColor="text1"/>
              </w:rPr>
            </w:pPr>
            <w:r w:rsidRPr="00F86C44">
              <w:rPr>
                <w:rFonts w:cs="Arial"/>
                <w:color w:val="000000" w:themeColor="text1"/>
              </w:rPr>
              <w:t>and</w:t>
            </w:r>
            <w:r w:rsidRPr="00F86C44">
              <w:rPr>
                <w:rFonts w:cs="Arial"/>
                <w:b/>
                <w:color w:val="000000" w:themeColor="text1"/>
              </w:rPr>
              <w:t xml:space="preserve"> </w:t>
            </w:r>
            <w:r w:rsidRPr="00F86C44">
              <w:rPr>
                <w:rFonts w:cs="Arial"/>
                <w:color w:val="000000" w:themeColor="text1"/>
              </w:rPr>
              <w:t>derivatively on behalf of</w:t>
            </w:r>
            <w:r w:rsidRPr="00F86C44">
              <w:rPr>
                <w:rFonts w:cs="Arial"/>
                <w:b/>
                <w:color w:val="000000" w:themeColor="text1"/>
              </w:rPr>
              <w:t xml:space="preserve"> </w:t>
            </w:r>
          </w:p>
          <w:p w14:paraId="183887BC" w14:textId="7D87AE39" w:rsidR="00165F72" w:rsidRPr="00F86C44" w:rsidRDefault="00165F72" w:rsidP="00C02836">
            <w:pPr>
              <w:rPr>
                <w:rFonts w:cs="Arial"/>
                <w:b/>
                <w:bCs/>
                <w:color w:val="000000" w:themeColor="text1"/>
              </w:rPr>
            </w:pPr>
            <w:r w:rsidRPr="00F86C44">
              <w:rPr>
                <w:rFonts w:cs="Arial"/>
                <w:b/>
                <w:color w:val="000000" w:themeColor="text1"/>
              </w:rPr>
              <w:t>SIXTEEN PLUS CORPORATION</w:t>
            </w:r>
            <w:r w:rsidRPr="00F86C44">
              <w:rPr>
                <w:rFonts w:cs="Arial"/>
                <w:b/>
                <w:bCs/>
                <w:color w:val="000000" w:themeColor="text1"/>
              </w:rPr>
              <w:t>,</w:t>
            </w:r>
          </w:p>
          <w:p w14:paraId="04107542" w14:textId="77777777" w:rsidR="00165F72" w:rsidRPr="00F86C44" w:rsidRDefault="00165F72" w:rsidP="00C02836">
            <w:pPr>
              <w:rPr>
                <w:rFonts w:cs="Arial"/>
                <w:bCs/>
                <w:i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ab/>
            </w:r>
            <w:r w:rsidRPr="00F86C44">
              <w:rPr>
                <w:rFonts w:cs="Arial"/>
                <w:b/>
                <w:bCs/>
                <w:color w:val="000000" w:themeColor="text1"/>
              </w:rPr>
              <w:tab/>
            </w:r>
            <w:r w:rsidRPr="00F86C44">
              <w:rPr>
                <w:rFonts w:cs="Arial"/>
                <w:bCs/>
                <w:i/>
                <w:color w:val="000000" w:themeColor="text1"/>
              </w:rPr>
              <w:t>Plaintiff,</w:t>
            </w:r>
          </w:p>
          <w:p w14:paraId="066F2797" w14:textId="6360D5D5" w:rsidR="00165F72" w:rsidRPr="00F86C44" w:rsidRDefault="00165F72" w:rsidP="00C02836">
            <w:pPr>
              <w:rPr>
                <w:rFonts w:cs="Arial"/>
                <w:bCs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ab/>
            </w:r>
            <w:r w:rsidRPr="00F86C44">
              <w:rPr>
                <w:rFonts w:cs="Arial"/>
                <w:bCs/>
                <w:color w:val="000000" w:themeColor="text1"/>
              </w:rPr>
              <w:t>v.</w:t>
            </w:r>
          </w:p>
          <w:p w14:paraId="714E91B0" w14:textId="4B06E713" w:rsidR="00165F72" w:rsidRPr="00F86C44" w:rsidRDefault="00165F72" w:rsidP="00212EA8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6C44">
              <w:rPr>
                <w:rFonts w:ascii="Arial" w:hAnsi="Arial" w:cs="Arial"/>
                <w:b/>
                <w:color w:val="000000" w:themeColor="text1"/>
              </w:rPr>
              <w:t>FATHI YUSUF, ISAM YOUSUF</w:t>
            </w:r>
            <w:r w:rsidR="00A6206A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F86C44">
              <w:rPr>
                <w:rFonts w:ascii="Arial" w:hAnsi="Arial" w:cs="Arial"/>
                <w:b/>
                <w:bCs/>
                <w:color w:val="000000" w:themeColor="text1"/>
              </w:rPr>
              <w:t>JAMIL YOUS</w:t>
            </w:r>
            <w:r w:rsidR="00033207" w:rsidRPr="00F86C44">
              <w:rPr>
                <w:rFonts w:ascii="Arial" w:hAnsi="Arial" w:cs="Arial"/>
                <w:b/>
                <w:bCs/>
                <w:color w:val="000000" w:themeColor="text1"/>
              </w:rPr>
              <w:t>U</w:t>
            </w:r>
            <w:r w:rsidRPr="00F86C44">
              <w:rPr>
                <w:rFonts w:ascii="Arial" w:hAnsi="Arial" w:cs="Arial"/>
                <w:b/>
                <w:bCs/>
                <w:color w:val="000000" w:themeColor="text1"/>
              </w:rPr>
              <w:t>F</w:t>
            </w:r>
            <w:r w:rsidR="00212EA8" w:rsidRPr="00F86C44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="00A6206A">
              <w:rPr>
                <w:rFonts w:ascii="Arial" w:hAnsi="Arial" w:cs="Arial"/>
                <w:b/>
                <w:bCs/>
                <w:color w:val="000000" w:themeColor="text1"/>
              </w:rPr>
              <w:t xml:space="preserve"> and MANAL YOUSEF,</w:t>
            </w:r>
          </w:p>
          <w:p w14:paraId="6E37F1DD" w14:textId="77777777" w:rsidR="00165F72" w:rsidRPr="00F86C44" w:rsidRDefault="00165F72" w:rsidP="00C02836">
            <w:pPr>
              <w:rPr>
                <w:rFonts w:cs="Arial"/>
                <w:bCs/>
                <w:i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ab/>
            </w:r>
            <w:r w:rsidRPr="00F86C44">
              <w:rPr>
                <w:rFonts w:cs="Arial"/>
                <w:b/>
                <w:bCs/>
                <w:color w:val="000000" w:themeColor="text1"/>
              </w:rPr>
              <w:tab/>
            </w:r>
            <w:r w:rsidRPr="00F86C44">
              <w:rPr>
                <w:rFonts w:cs="Arial"/>
                <w:bCs/>
                <w:i/>
                <w:color w:val="000000" w:themeColor="text1"/>
              </w:rPr>
              <w:t>Defendants,</w:t>
            </w:r>
          </w:p>
          <w:p w14:paraId="774AC1E1" w14:textId="4FE0B043" w:rsidR="00165F72" w:rsidRPr="00F86C44" w:rsidRDefault="003833FC" w:rsidP="00C02836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      </w:t>
            </w:r>
            <w:r w:rsidR="000932EA">
              <w:rPr>
                <w:rFonts w:cs="Arial"/>
                <w:bCs/>
                <w:color w:val="000000" w:themeColor="text1"/>
              </w:rPr>
              <w:t xml:space="preserve">      </w:t>
            </w:r>
            <w:r w:rsidR="00165F72" w:rsidRPr="00F86C44">
              <w:rPr>
                <w:rFonts w:cs="Arial"/>
                <w:bCs/>
                <w:color w:val="000000" w:themeColor="text1"/>
              </w:rPr>
              <w:t>and</w:t>
            </w:r>
          </w:p>
          <w:p w14:paraId="44C3E4D0" w14:textId="77777777" w:rsidR="00165F72" w:rsidRPr="00F86C44" w:rsidRDefault="00165F72" w:rsidP="00C02836">
            <w:pPr>
              <w:rPr>
                <w:rFonts w:cs="Arial"/>
                <w:b/>
                <w:bCs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>SIXTEEN PLUS CORPORATION,</w:t>
            </w:r>
          </w:p>
          <w:p w14:paraId="3CC62CE8" w14:textId="27023FFD" w:rsidR="00165F72" w:rsidRPr="00F86C44" w:rsidRDefault="003833FC" w:rsidP="00C02836">
            <w:pPr>
              <w:rPr>
                <w:rFonts w:cs="Arial"/>
                <w:bCs/>
                <w:i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0932EA">
              <w:rPr>
                <w:rFonts w:cs="Arial"/>
                <w:b/>
                <w:bCs/>
                <w:color w:val="000000" w:themeColor="text1"/>
              </w:rPr>
              <w:t xml:space="preserve">                    </w:t>
            </w:r>
            <w:r w:rsidR="00E645D9" w:rsidRPr="00F86C44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165F72" w:rsidRPr="00F86C44">
              <w:rPr>
                <w:rFonts w:cs="Arial"/>
                <w:bCs/>
                <w:i/>
                <w:color w:val="000000" w:themeColor="text1"/>
              </w:rPr>
              <w:t>a nominal Defendant.</w:t>
            </w:r>
          </w:p>
        </w:tc>
        <w:tc>
          <w:tcPr>
            <w:tcW w:w="4523" w:type="dxa"/>
          </w:tcPr>
          <w:p w14:paraId="356B48D5" w14:textId="0430DD39" w:rsidR="00033207" w:rsidRPr="00F86C44" w:rsidRDefault="00165F72" w:rsidP="00C02836">
            <w:pPr>
              <w:rPr>
                <w:rFonts w:cs="Arial"/>
                <w:b/>
                <w:bCs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ab/>
              <w:t>Case No.: SX-</w:t>
            </w:r>
            <w:r w:rsidR="009F2AB4" w:rsidRPr="00F86C44">
              <w:rPr>
                <w:rFonts w:cs="Arial"/>
                <w:b/>
                <w:bCs/>
                <w:color w:val="000000" w:themeColor="text1"/>
              </w:rPr>
              <w:t>2016-</w:t>
            </w:r>
            <w:r w:rsidRPr="00F86C44">
              <w:rPr>
                <w:rFonts w:cs="Arial"/>
                <w:b/>
                <w:bCs/>
                <w:color w:val="000000" w:themeColor="text1"/>
              </w:rPr>
              <w:t>CV-</w:t>
            </w:r>
            <w:r w:rsidR="009F2AB4" w:rsidRPr="00F86C44">
              <w:rPr>
                <w:rFonts w:cs="Arial"/>
                <w:b/>
                <w:bCs/>
                <w:color w:val="000000" w:themeColor="text1"/>
              </w:rPr>
              <w:t>00</w:t>
            </w:r>
            <w:r w:rsidRPr="00F86C44">
              <w:rPr>
                <w:rFonts w:cs="Arial"/>
                <w:b/>
                <w:bCs/>
                <w:color w:val="000000" w:themeColor="text1"/>
              </w:rPr>
              <w:t>650</w:t>
            </w:r>
          </w:p>
          <w:p w14:paraId="68FA3102" w14:textId="062E331B" w:rsidR="00165F72" w:rsidRPr="00F86C44" w:rsidRDefault="00165F72" w:rsidP="00C02836">
            <w:pPr>
              <w:rPr>
                <w:rFonts w:cs="Arial"/>
                <w:b/>
                <w:bCs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 xml:space="preserve"> </w:t>
            </w:r>
          </w:p>
          <w:p w14:paraId="14D46BB8" w14:textId="6FD5EBCB" w:rsidR="00165F72" w:rsidRPr="00841558" w:rsidRDefault="00165F72" w:rsidP="00C02836">
            <w:pPr>
              <w:ind w:left="702" w:hanging="702"/>
              <w:rPr>
                <w:rFonts w:cs="Arial"/>
                <w:color w:val="000000" w:themeColor="text1"/>
              </w:rPr>
            </w:pPr>
            <w:r w:rsidRPr="00F86C44">
              <w:rPr>
                <w:rFonts w:cs="Arial"/>
                <w:b/>
                <w:bCs/>
                <w:color w:val="000000" w:themeColor="text1"/>
              </w:rPr>
              <w:tab/>
            </w:r>
            <w:r w:rsidRPr="00841558">
              <w:rPr>
                <w:rFonts w:cs="Arial"/>
                <w:color w:val="000000" w:themeColor="text1"/>
              </w:rPr>
              <w:t>DERIVATIVE SHAREHOLDER SUIT, ACTION FOR DAMAGES AND CICO RELIEF</w:t>
            </w:r>
          </w:p>
          <w:p w14:paraId="7CC3B178" w14:textId="77777777" w:rsidR="00033207" w:rsidRPr="00841558" w:rsidRDefault="00033207" w:rsidP="00C02836">
            <w:pPr>
              <w:ind w:left="702" w:hanging="702"/>
              <w:rPr>
                <w:rFonts w:cs="Arial"/>
                <w:color w:val="000000" w:themeColor="text1"/>
              </w:rPr>
            </w:pPr>
          </w:p>
          <w:p w14:paraId="34353E46" w14:textId="77777777" w:rsidR="00165F72" w:rsidRPr="00841558" w:rsidRDefault="00165F72" w:rsidP="00C02836">
            <w:pPr>
              <w:rPr>
                <w:rFonts w:cs="Arial"/>
                <w:color w:val="000000" w:themeColor="text1"/>
              </w:rPr>
            </w:pPr>
          </w:p>
          <w:p w14:paraId="044C9A7C" w14:textId="77777777" w:rsidR="00165F72" w:rsidRPr="00841558" w:rsidRDefault="00165F72" w:rsidP="00C02836">
            <w:pPr>
              <w:rPr>
                <w:rFonts w:cs="Arial"/>
                <w:color w:val="000000" w:themeColor="text1"/>
                <w:u w:val="single"/>
              </w:rPr>
            </w:pPr>
            <w:r w:rsidRPr="00841558">
              <w:rPr>
                <w:rFonts w:cs="Arial"/>
                <w:color w:val="000000" w:themeColor="text1"/>
              </w:rPr>
              <w:tab/>
            </w:r>
            <w:r w:rsidRPr="00841558">
              <w:rPr>
                <w:rFonts w:cs="Arial"/>
                <w:color w:val="000000" w:themeColor="text1"/>
                <w:u w:val="single"/>
              </w:rPr>
              <w:t>JURY TRIAL DEMANDED</w:t>
            </w:r>
          </w:p>
          <w:p w14:paraId="6D10A358" w14:textId="77777777" w:rsidR="00984CF9" w:rsidRDefault="00984CF9" w:rsidP="00C02836">
            <w:pPr>
              <w:rPr>
                <w:rFonts w:cs="Arial"/>
                <w:b/>
                <w:bCs/>
                <w:color w:val="000000" w:themeColor="text1"/>
                <w:u w:val="single"/>
              </w:rPr>
            </w:pPr>
          </w:p>
          <w:p w14:paraId="590D6EFB" w14:textId="77777777" w:rsidR="00984CF9" w:rsidRDefault="00984CF9" w:rsidP="00C02836">
            <w:pPr>
              <w:rPr>
                <w:rFonts w:cs="Arial"/>
                <w:b/>
                <w:bCs/>
                <w:color w:val="000000" w:themeColor="text1"/>
                <w:u w:val="single"/>
              </w:rPr>
            </w:pPr>
          </w:p>
          <w:p w14:paraId="79A2C164" w14:textId="29C80305" w:rsidR="00984CF9" w:rsidRPr="00984CF9" w:rsidRDefault="00976828" w:rsidP="00C02836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         CONSOLIDATED WITH</w:t>
            </w:r>
          </w:p>
        </w:tc>
      </w:tr>
      <w:tr w:rsidR="00165F72" w:rsidRPr="00976828" w14:paraId="7348756A" w14:textId="77777777" w:rsidTr="000932EA">
        <w:trPr>
          <w:trHeight w:val="68"/>
        </w:trPr>
        <w:tc>
          <w:tcPr>
            <w:tcW w:w="4497" w:type="dxa"/>
            <w:tcBorders>
              <w:bottom w:val="single" w:sz="4" w:space="0" w:color="auto"/>
              <w:right w:val="single" w:sz="4" w:space="0" w:color="auto"/>
            </w:tcBorders>
          </w:tcPr>
          <w:p w14:paraId="453959DF" w14:textId="77777777" w:rsidR="00165F72" w:rsidRPr="00976828" w:rsidRDefault="00165F72" w:rsidP="000932EA">
            <w:pPr>
              <w:rPr>
                <w:rFonts w:cs="Arial"/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4523" w:type="dxa"/>
          </w:tcPr>
          <w:p w14:paraId="4439AA56" w14:textId="11118AFD" w:rsidR="00165F72" w:rsidRPr="00976828" w:rsidRDefault="00165F72" w:rsidP="000932EA">
            <w:pPr>
              <w:rPr>
                <w:rFonts w:cs="Arial"/>
                <w:b/>
                <w:bCs/>
                <w:color w:val="000000" w:themeColor="text1"/>
                <w:sz w:val="4"/>
                <w:szCs w:val="4"/>
              </w:rPr>
            </w:pPr>
          </w:p>
        </w:tc>
      </w:tr>
    </w:tbl>
    <w:p w14:paraId="65504E0D" w14:textId="6037179C" w:rsidR="004A39AB" w:rsidRDefault="004A39AB">
      <w:pPr>
        <w:rPr>
          <w:color w:val="000000" w:themeColor="text1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729"/>
      </w:tblGrid>
      <w:tr w:rsidR="00984CF9" w14:paraId="553A989E" w14:textId="77777777" w:rsidTr="00984CF9">
        <w:trPr>
          <w:trHeight w:val="3303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736B" w14:textId="77777777" w:rsidR="00984CF9" w:rsidRDefault="00984CF9" w:rsidP="001A658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SIXTEEN PLUS CORPORATION</w:t>
            </w:r>
            <w:r>
              <w:rPr>
                <w:rFonts w:cs="Arial"/>
                <w:color w:val="000000" w:themeColor="text1"/>
              </w:rPr>
              <w:t xml:space="preserve">, </w:t>
            </w:r>
          </w:p>
          <w:p w14:paraId="01807929" w14:textId="7E08F944" w:rsidR="00984CF9" w:rsidRDefault="00984CF9" w:rsidP="001A658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</w:r>
            <w:r w:rsidR="000932EA">
              <w:rPr>
                <w:rFonts w:cs="Arial"/>
                <w:color w:val="000000" w:themeColor="text1"/>
              </w:rPr>
              <w:t xml:space="preserve">           </w:t>
            </w:r>
            <w:r>
              <w:rPr>
                <w:rFonts w:cs="Arial"/>
                <w:i/>
                <w:iCs/>
                <w:color w:val="000000" w:themeColor="text1"/>
              </w:rPr>
              <w:t>Plaintiff,</w:t>
            </w:r>
          </w:p>
          <w:p w14:paraId="38B4D098" w14:textId="77777777" w:rsidR="00984CF9" w:rsidRDefault="00984CF9" w:rsidP="001A658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v.</w:t>
            </w:r>
          </w:p>
          <w:p w14:paraId="0BB321A1" w14:textId="77777777" w:rsidR="00984CF9" w:rsidRDefault="00984CF9" w:rsidP="001A658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MANAL MOHAMMAD YOUSEF,</w:t>
            </w:r>
          </w:p>
          <w:p w14:paraId="721DC439" w14:textId="5B6408B3" w:rsidR="00984CF9" w:rsidRDefault="00984CF9" w:rsidP="001A658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i/>
                <w:iCs/>
                <w:color w:val="000000" w:themeColor="text1"/>
              </w:rPr>
              <w:tab/>
            </w:r>
            <w:r w:rsidR="000932EA">
              <w:rPr>
                <w:rFonts w:cs="Arial"/>
                <w:i/>
                <w:iCs/>
                <w:color w:val="000000" w:themeColor="text1"/>
              </w:rPr>
              <w:t xml:space="preserve">           </w:t>
            </w:r>
            <w:r>
              <w:rPr>
                <w:rFonts w:cs="Arial"/>
                <w:i/>
                <w:iCs/>
                <w:color w:val="000000" w:themeColor="text1"/>
              </w:rPr>
              <w:t>Defendant,</w:t>
            </w:r>
          </w:p>
          <w:p w14:paraId="730AA864" w14:textId="00478777" w:rsidR="00984CF9" w:rsidRDefault="00984CF9" w:rsidP="001A658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and</w:t>
            </w:r>
          </w:p>
          <w:p w14:paraId="25532492" w14:textId="77777777" w:rsidR="00984CF9" w:rsidRDefault="00984CF9" w:rsidP="001A658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MANAL MOHAMMAD YOUSEF,</w:t>
            </w:r>
          </w:p>
          <w:p w14:paraId="01AEA96B" w14:textId="61CC1085" w:rsidR="00984CF9" w:rsidRDefault="00984CF9" w:rsidP="001A658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i/>
                <w:iCs/>
                <w:color w:val="000000" w:themeColor="text1"/>
              </w:rPr>
              <w:tab/>
            </w:r>
            <w:r w:rsidR="000932EA">
              <w:rPr>
                <w:rFonts w:cs="Arial"/>
                <w:i/>
                <w:iCs/>
                <w:color w:val="000000" w:themeColor="text1"/>
              </w:rPr>
              <w:t xml:space="preserve">           </w:t>
            </w:r>
            <w:r>
              <w:rPr>
                <w:rFonts w:cs="Arial"/>
                <w:i/>
                <w:iCs/>
                <w:color w:val="000000" w:themeColor="text1"/>
              </w:rPr>
              <w:t>Counter-Plaintiff,</w:t>
            </w:r>
          </w:p>
          <w:p w14:paraId="24A62013" w14:textId="77777777" w:rsidR="00984CF9" w:rsidRDefault="00984CF9" w:rsidP="001A658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v.</w:t>
            </w:r>
          </w:p>
          <w:p w14:paraId="14294735" w14:textId="77777777" w:rsidR="00984CF9" w:rsidRDefault="00984CF9" w:rsidP="001A65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SIXTEEN PLUS CORPORATION,</w:t>
            </w:r>
          </w:p>
          <w:p w14:paraId="0E9D7F9E" w14:textId="4BD7991C" w:rsidR="00984CF9" w:rsidRDefault="00984CF9" w:rsidP="000932EA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i/>
                <w:iCs/>
                <w:color w:val="000000" w:themeColor="text1"/>
              </w:rPr>
              <w:t xml:space="preserve">         </w:t>
            </w:r>
            <w:r w:rsidR="000932EA">
              <w:rPr>
                <w:rFonts w:cs="Arial"/>
                <w:i/>
                <w:iCs/>
                <w:color w:val="000000" w:themeColor="text1"/>
              </w:rPr>
              <w:t xml:space="preserve">           </w:t>
            </w:r>
            <w:r>
              <w:rPr>
                <w:rFonts w:cs="Arial"/>
                <w:i/>
                <w:iCs/>
                <w:color w:val="000000" w:themeColor="text1"/>
              </w:rPr>
              <w:t xml:space="preserve">  Counter-Defendant.</w:t>
            </w:r>
          </w:p>
        </w:tc>
        <w:tc>
          <w:tcPr>
            <w:tcW w:w="4729" w:type="dxa"/>
          </w:tcPr>
          <w:p w14:paraId="34DDED3D" w14:textId="7BC58F16" w:rsidR="00984CF9" w:rsidRDefault="00984CF9" w:rsidP="001A6589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</w:t>
            </w:r>
            <w:r>
              <w:rPr>
                <w:rFonts w:cs="Arial"/>
                <w:bCs/>
                <w:color w:val="000000" w:themeColor="text1"/>
              </w:rPr>
              <w:tab/>
            </w:r>
            <w:r>
              <w:rPr>
                <w:rFonts w:cs="Arial"/>
                <w:b/>
                <w:color w:val="000000" w:themeColor="text1"/>
              </w:rPr>
              <w:t>CIVIL NO. SX-2016-CV-00065</w:t>
            </w:r>
          </w:p>
          <w:p w14:paraId="40E31D98" w14:textId="77777777" w:rsidR="00984CF9" w:rsidRDefault="00984CF9" w:rsidP="001A6589">
            <w:pPr>
              <w:rPr>
                <w:rFonts w:cs="Arial"/>
                <w:bCs/>
                <w:color w:val="000000" w:themeColor="text1"/>
              </w:rPr>
            </w:pPr>
          </w:p>
          <w:p w14:paraId="63F3214A" w14:textId="77777777" w:rsidR="00984CF9" w:rsidRPr="00841558" w:rsidRDefault="00984CF9" w:rsidP="001A658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ab/>
            </w:r>
            <w:r w:rsidRPr="00841558">
              <w:rPr>
                <w:rFonts w:cs="Arial"/>
                <w:color w:val="000000" w:themeColor="text1"/>
              </w:rPr>
              <w:t xml:space="preserve">ACTION FOR </w:t>
            </w:r>
          </w:p>
          <w:p w14:paraId="01510242" w14:textId="77777777" w:rsidR="00984CF9" w:rsidRPr="00841558" w:rsidRDefault="00984CF9" w:rsidP="001A6589">
            <w:pPr>
              <w:rPr>
                <w:rFonts w:cs="Arial"/>
                <w:color w:val="000000" w:themeColor="text1"/>
              </w:rPr>
            </w:pPr>
            <w:r w:rsidRPr="00841558">
              <w:rPr>
                <w:rFonts w:cs="Arial"/>
                <w:color w:val="000000" w:themeColor="text1"/>
              </w:rPr>
              <w:t xml:space="preserve">           DECLARATORY JUDGMENT,</w:t>
            </w:r>
          </w:p>
          <w:p w14:paraId="1BD04072" w14:textId="77777777" w:rsidR="00984CF9" w:rsidRPr="00841558" w:rsidRDefault="00984CF9" w:rsidP="001A6589">
            <w:pPr>
              <w:rPr>
                <w:rFonts w:cs="Arial"/>
                <w:color w:val="000000" w:themeColor="text1"/>
              </w:rPr>
            </w:pPr>
            <w:r w:rsidRPr="00841558">
              <w:rPr>
                <w:rFonts w:cs="Arial"/>
                <w:color w:val="000000" w:themeColor="text1"/>
              </w:rPr>
              <w:t xml:space="preserve">           CICO and FIDUCIARY DUTY</w:t>
            </w:r>
          </w:p>
          <w:p w14:paraId="1F451E2C" w14:textId="77777777" w:rsidR="00984CF9" w:rsidRPr="00841558" w:rsidRDefault="00984CF9" w:rsidP="001A6589">
            <w:pPr>
              <w:rPr>
                <w:rFonts w:cs="Arial"/>
                <w:color w:val="000000" w:themeColor="text1"/>
              </w:rPr>
            </w:pPr>
          </w:p>
          <w:p w14:paraId="39A34B46" w14:textId="77777777" w:rsidR="00984CF9" w:rsidRPr="00841558" w:rsidRDefault="00984CF9" w:rsidP="001A6589">
            <w:pPr>
              <w:rPr>
                <w:rFonts w:cs="Arial"/>
                <w:color w:val="000000" w:themeColor="text1"/>
              </w:rPr>
            </w:pPr>
            <w:r w:rsidRPr="00841558">
              <w:rPr>
                <w:rFonts w:cs="Arial"/>
                <w:color w:val="000000" w:themeColor="text1"/>
              </w:rPr>
              <w:t xml:space="preserve">          COUNTERCLAIM </w:t>
            </w:r>
          </w:p>
          <w:p w14:paraId="488B90FC" w14:textId="77777777" w:rsidR="00984CF9" w:rsidRPr="00841558" w:rsidRDefault="00984CF9" w:rsidP="001A6589">
            <w:pPr>
              <w:rPr>
                <w:rFonts w:cs="Arial"/>
                <w:color w:val="000000" w:themeColor="text1"/>
              </w:rPr>
            </w:pPr>
          </w:p>
          <w:p w14:paraId="2D45FFE5" w14:textId="7D3BCB79" w:rsidR="00984CF9" w:rsidRPr="00841558" w:rsidRDefault="00984CF9" w:rsidP="001A6589">
            <w:pPr>
              <w:rPr>
                <w:rFonts w:cs="Arial"/>
                <w:color w:val="000000" w:themeColor="text1"/>
                <w:u w:val="single"/>
              </w:rPr>
            </w:pPr>
            <w:r w:rsidRPr="00841558">
              <w:rPr>
                <w:rFonts w:cs="Arial"/>
                <w:color w:val="000000" w:themeColor="text1"/>
              </w:rPr>
              <w:t xml:space="preserve">          </w:t>
            </w:r>
            <w:r w:rsidRPr="00841558">
              <w:rPr>
                <w:rFonts w:cs="Arial"/>
                <w:color w:val="000000" w:themeColor="text1"/>
                <w:u w:val="single"/>
              </w:rPr>
              <w:t>JURY TRIAL DEMANDED</w:t>
            </w:r>
          </w:p>
          <w:p w14:paraId="56845C8B" w14:textId="77777777" w:rsidR="000932EA" w:rsidRDefault="000932EA" w:rsidP="001A6589">
            <w:pPr>
              <w:rPr>
                <w:rFonts w:cs="Arial"/>
                <w:b/>
                <w:bCs/>
                <w:color w:val="000000" w:themeColor="text1"/>
                <w:u w:val="single"/>
              </w:rPr>
            </w:pPr>
          </w:p>
          <w:p w14:paraId="7176C0B1" w14:textId="451C4D3E" w:rsidR="00984CF9" w:rsidRDefault="000932EA" w:rsidP="001A6589">
            <w:pPr>
              <w:rPr>
                <w:rFonts w:cs="Arial"/>
                <w:b/>
                <w:bCs/>
                <w:color w:val="000000" w:themeColor="text1"/>
              </w:rPr>
            </w:pPr>
            <w:r w:rsidRPr="000932EA">
              <w:rPr>
                <w:rFonts w:cs="Arial"/>
                <w:b/>
                <w:bCs/>
                <w:color w:val="000000" w:themeColor="text1"/>
              </w:rPr>
              <w:t xml:space="preserve">          </w:t>
            </w:r>
          </w:p>
          <w:p w14:paraId="73CB3198" w14:textId="69CC0B9A" w:rsidR="00984CF9" w:rsidRDefault="00984CF9" w:rsidP="001A6589">
            <w:pPr>
              <w:rPr>
                <w:rFonts w:cs="Arial"/>
                <w:b/>
                <w:color w:val="000000" w:themeColor="text1"/>
                <w:u w:val="single"/>
              </w:rPr>
            </w:pPr>
            <w:r>
              <w:rPr>
                <w:rFonts w:cs="Arial"/>
                <w:bCs/>
                <w:color w:val="000000" w:themeColor="text1"/>
              </w:rPr>
              <w:tab/>
            </w:r>
            <w:r w:rsidR="000932EA" w:rsidRPr="000932EA">
              <w:rPr>
                <w:rFonts w:cs="Arial"/>
                <w:b/>
                <w:bCs/>
                <w:color w:val="000000" w:themeColor="text1"/>
              </w:rPr>
              <w:t>CONSOLIDATED WITH</w:t>
            </w:r>
            <w:r w:rsidR="000932EA">
              <w:rPr>
                <w:rFonts w:cs="Arial"/>
                <w:b/>
                <w:bCs/>
                <w:color w:val="000000" w:themeColor="text1"/>
              </w:rPr>
              <w:t xml:space="preserve">          </w:t>
            </w:r>
          </w:p>
        </w:tc>
      </w:tr>
      <w:tr w:rsidR="00984CF9" w:rsidRPr="000932EA" w14:paraId="504276F4" w14:textId="77777777" w:rsidTr="00984CF9">
        <w:trPr>
          <w:trHeight w:val="117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DBDBD" w14:textId="77777777" w:rsidR="00984CF9" w:rsidRPr="000932EA" w:rsidRDefault="00984CF9" w:rsidP="001A6589">
            <w:pPr>
              <w:rPr>
                <w:rFonts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4729" w:type="dxa"/>
          </w:tcPr>
          <w:p w14:paraId="7864DB6A" w14:textId="50758273" w:rsidR="00984CF9" w:rsidRPr="000932EA" w:rsidRDefault="00984CF9" w:rsidP="001A6589">
            <w:pPr>
              <w:rPr>
                <w:rFonts w:cs="Arial"/>
                <w:b/>
                <w:color w:val="000000" w:themeColor="text1"/>
                <w:sz w:val="4"/>
                <w:szCs w:val="4"/>
              </w:rPr>
            </w:pPr>
            <w:r w:rsidRPr="000932EA">
              <w:rPr>
                <w:rFonts w:cs="Arial"/>
                <w:b/>
                <w:color w:val="000000" w:themeColor="text1"/>
                <w:sz w:val="4"/>
                <w:szCs w:val="4"/>
              </w:rPr>
              <w:t xml:space="preserve">           </w:t>
            </w:r>
          </w:p>
        </w:tc>
      </w:tr>
    </w:tbl>
    <w:p w14:paraId="49843525" w14:textId="77777777" w:rsidR="00984CF9" w:rsidRDefault="00984CF9">
      <w:pPr>
        <w:rPr>
          <w:color w:val="000000" w:themeColor="text1"/>
          <w:sz w:val="12"/>
          <w:szCs w:val="12"/>
        </w:rPr>
      </w:pPr>
    </w:p>
    <w:p w14:paraId="4044E5A5" w14:textId="77777777" w:rsidR="006345D9" w:rsidRDefault="006345D9">
      <w:pPr>
        <w:rPr>
          <w:rFonts w:cs="Arial"/>
          <w:color w:val="000000" w:themeColor="text1"/>
        </w:rPr>
      </w:pPr>
    </w:p>
    <w:p w14:paraId="5B092C4E" w14:textId="77777777" w:rsidR="006345D9" w:rsidRPr="006345D9" w:rsidRDefault="006345D9" w:rsidP="006345D9">
      <w:pPr>
        <w:jc w:val="center"/>
        <w:rPr>
          <w:rFonts w:cs="Arial"/>
          <w:b/>
          <w:bCs/>
          <w:color w:val="000000" w:themeColor="text1"/>
        </w:rPr>
      </w:pPr>
      <w:r w:rsidRPr="006345D9">
        <w:rPr>
          <w:rFonts w:cs="Arial"/>
          <w:b/>
          <w:bCs/>
          <w:color w:val="000000" w:themeColor="text1"/>
        </w:rPr>
        <w:t>NOTICE OF STIPULATION OF CONSENT</w:t>
      </w:r>
    </w:p>
    <w:p w14:paraId="3E62BBFF" w14:textId="3B49C108" w:rsidR="006345D9" w:rsidRPr="006345D9" w:rsidRDefault="006345D9" w:rsidP="006345D9">
      <w:pPr>
        <w:jc w:val="center"/>
        <w:rPr>
          <w:rFonts w:cs="Arial"/>
          <w:b/>
          <w:bCs/>
          <w:color w:val="000000" w:themeColor="text1"/>
        </w:rPr>
      </w:pPr>
      <w:r w:rsidRPr="006345D9">
        <w:rPr>
          <w:rFonts w:cs="Arial"/>
          <w:b/>
          <w:bCs/>
          <w:color w:val="000000" w:themeColor="text1"/>
        </w:rPr>
        <w:t>REGARDIN</w:t>
      </w:r>
      <w:r>
        <w:rPr>
          <w:rFonts w:cs="Arial"/>
          <w:b/>
          <w:bCs/>
          <w:color w:val="000000" w:themeColor="text1"/>
        </w:rPr>
        <w:t>G</w:t>
      </w:r>
      <w:r w:rsidRPr="006345D9">
        <w:rPr>
          <w:rFonts w:cs="Arial"/>
          <w:b/>
          <w:bCs/>
          <w:color w:val="000000" w:themeColor="text1"/>
        </w:rPr>
        <w:t xml:space="preserve"> SERVICE OF SUMMONS AND COMPLAINT</w:t>
      </w:r>
    </w:p>
    <w:p w14:paraId="639C24F7" w14:textId="150EDB9A" w:rsidR="006345D9" w:rsidRDefault="006345D9" w:rsidP="006345D9">
      <w:pPr>
        <w:jc w:val="center"/>
        <w:rPr>
          <w:rFonts w:cs="Arial"/>
          <w:color w:val="000000" w:themeColor="text1"/>
        </w:rPr>
      </w:pPr>
      <w:r w:rsidRPr="006345D9">
        <w:rPr>
          <w:rFonts w:cs="Arial"/>
          <w:b/>
          <w:bCs/>
          <w:color w:val="000000" w:themeColor="text1"/>
        </w:rPr>
        <w:t>ON THIRD-PART DEFENDANT FATHI YUSUF</w:t>
      </w:r>
      <w:r>
        <w:rPr>
          <w:rFonts w:cs="Arial"/>
          <w:b/>
          <w:bCs/>
          <w:color w:val="000000" w:themeColor="text1"/>
        </w:rPr>
        <w:t xml:space="preserve"> IN </w:t>
      </w:r>
      <w:r w:rsidRPr="006345D9">
        <w:rPr>
          <w:rFonts w:cs="Arial"/>
          <w:b/>
          <w:bCs/>
          <w:color w:val="000000" w:themeColor="text1"/>
        </w:rPr>
        <w:t>SX-2017-CV-00342</w:t>
      </w:r>
      <w:r>
        <w:rPr>
          <w:rFonts w:cs="Arial"/>
          <w:color w:val="000000" w:themeColor="text1"/>
        </w:rPr>
        <w:br w:type="page"/>
      </w:r>
    </w:p>
    <w:p w14:paraId="054CB640" w14:textId="0E20F2A3" w:rsidR="00E3273F" w:rsidRDefault="00C96BDE" w:rsidP="00386CB7">
      <w:pPr>
        <w:adjustRightInd w:val="0"/>
        <w:spacing w:line="480" w:lineRule="auto"/>
        <w:contextualSpacing/>
        <w:jc w:val="both"/>
        <w:outlineLvl w:val="0"/>
        <w:rPr>
          <w:rFonts w:cs="Arial"/>
          <w:color w:val="000000" w:themeColor="text1"/>
          <w:szCs w:val="16"/>
        </w:rPr>
      </w:pPr>
      <w:r w:rsidRPr="00C96BDE">
        <w:rPr>
          <w:rFonts w:cs="Arial"/>
          <w:color w:val="000000" w:themeColor="text1"/>
        </w:rPr>
        <w:lastRenderedPageBreak/>
        <w:tab/>
      </w:r>
      <w:r w:rsidR="006345D9" w:rsidRPr="006345D9">
        <w:rPr>
          <w:rFonts w:cs="Arial"/>
          <w:b/>
          <w:bCs/>
          <w:color w:val="000000" w:themeColor="text1"/>
        </w:rPr>
        <w:t>COMES now</w:t>
      </w:r>
      <w:r w:rsidR="006345D9">
        <w:rPr>
          <w:rFonts w:cs="Arial"/>
          <w:color w:val="000000" w:themeColor="text1"/>
        </w:rPr>
        <w:t>, Carl J. Hartmann III, Counsel for Sixteen Plus Corporation, and gives NOTICE that Counsel for Fathi Yusuf, who is being sued as a third-party defendant, Stefan Herpel, has consented to and acknowledged the service of summons and complaint on Fathi Yusuf this day.</w:t>
      </w:r>
    </w:p>
    <w:p w14:paraId="5C03680D" w14:textId="73CED47C" w:rsidR="00075AF8" w:rsidRPr="00F86C44" w:rsidRDefault="00075AF8" w:rsidP="00075AF8">
      <w:pPr>
        <w:ind w:left="5040"/>
        <w:rPr>
          <w:rFonts w:cs="Arial"/>
          <w:b/>
          <w:color w:val="000000" w:themeColor="text1"/>
        </w:rPr>
      </w:pPr>
      <w:r w:rsidRPr="00F86C44">
        <w:rPr>
          <w:rFonts w:cs="Arial"/>
          <w:b/>
          <w:color w:val="000000" w:themeColor="text1"/>
        </w:rPr>
        <w:t xml:space="preserve">Counsel for </w:t>
      </w:r>
      <w:r>
        <w:rPr>
          <w:rFonts w:cs="Arial"/>
          <w:b/>
          <w:color w:val="000000" w:themeColor="text1"/>
        </w:rPr>
        <w:t>Sixteen Plus Corporation</w:t>
      </w:r>
    </w:p>
    <w:p w14:paraId="4900EDD7" w14:textId="77777777" w:rsidR="00075AF8" w:rsidRPr="00F86C44" w:rsidRDefault="00075AF8" w:rsidP="00075AF8">
      <w:pPr>
        <w:ind w:left="4320" w:firstLine="720"/>
        <w:rPr>
          <w:rFonts w:cs="Arial"/>
          <w:b/>
          <w:color w:val="000000" w:themeColor="text1"/>
        </w:rPr>
      </w:pPr>
    </w:p>
    <w:p w14:paraId="43B11DD5" w14:textId="4EF7F416" w:rsidR="00075AF8" w:rsidRPr="00075AF8" w:rsidRDefault="00075AF8" w:rsidP="00075AF8">
      <w:pPr>
        <w:autoSpaceDE w:val="0"/>
        <w:autoSpaceDN w:val="0"/>
        <w:adjustRightInd w:val="0"/>
        <w:jc w:val="both"/>
        <w:outlineLvl w:val="0"/>
        <w:rPr>
          <w:rFonts w:cs="Arial"/>
          <w:color w:val="000000" w:themeColor="text1"/>
          <w:sz w:val="72"/>
          <w:szCs w:val="72"/>
          <w:u w:val="single"/>
        </w:rPr>
      </w:pPr>
      <w:r w:rsidRPr="00F86C44">
        <w:rPr>
          <w:rFonts w:cs="Arial"/>
          <w:b/>
          <w:color w:val="000000" w:themeColor="text1"/>
        </w:rPr>
        <w:t>Dated:</w:t>
      </w:r>
      <w:r w:rsidRPr="00F86C44">
        <w:rPr>
          <w:rFonts w:cs="Arial"/>
          <w:color w:val="000000" w:themeColor="text1"/>
        </w:rPr>
        <w:t xml:space="preserve"> </w:t>
      </w:r>
      <w:r w:rsidR="006345D9">
        <w:rPr>
          <w:rFonts w:cs="Arial"/>
          <w:color w:val="000000" w:themeColor="text1"/>
        </w:rPr>
        <w:t>February 3</w:t>
      </w:r>
      <w:r w:rsidRPr="00F86C44">
        <w:rPr>
          <w:rFonts w:cs="Arial"/>
          <w:color w:val="000000" w:themeColor="text1"/>
        </w:rPr>
        <w:t>, 202</w:t>
      </w:r>
      <w:r w:rsidR="006345D9">
        <w:rPr>
          <w:rFonts w:cs="Arial"/>
          <w:color w:val="000000" w:themeColor="text1"/>
        </w:rPr>
        <w:t>4</w:t>
      </w:r>
      <w:r w:rsidR="00D97EAE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D97EAE">
        <w:rPr>
          <w:rFonts w:ascii="CarlHartmann" w:hAnsi="CarlHartmann" w:cs="Arial"/>
          <w:b/>
          <w:bCs/>
          <w:color w:val="2E74B5" w:themeColor="accent5" w:themeShade="BF"/>
          <w:sz w:val="96"/>
          <w:szCs w:val="96"/>
          <w:u w:val="single"/>
        </w:rPr>
        <w:t>A</w:t>
      </w:r>
    </w:p>
    <w:p w14:paraId="7CD24E37" w14:textId="77777777" w:rsidR="00075AF8" w:rsidRPr="00F86C44" w:rsidRDefault="00075AF8" w:rsidP="00075AF8">
      <w:pPr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b/>
          <w:color w:val="000000" w:themeColor="text1"/>
        </w:rPr>
        <w:t>Carl J. Hartmann III, Esq.</w:t>
      </w:r>
      <w:r w:rsidRPr="00F86C44">
        <w:rPr>
          <w:rFonts w:cs="Arial"/>
          <w:bCs/>
          <w:color w:val="000000" w:themeColor="text1"/>
        </w:rPr>
        <w:t xml:space="preserve"> (Bar #48)</w:t>
      </w:r>
    </w:p>
    <w:p w14:paraId="2B0F8C04" w14:textId="77777777" w:rsidR="00075AF8" w:rsidRDefault="00075AF8" w:rsidP="00075AF8">
      <w:pPr>
        <w:rPr>
          <w:rFonts w:cs="Arial"/>
          <w:i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i/>
          <w:color w:val="000000" w:themeColor="text1"/>
        </w:rPr>
        <w:t>Co-Counsel for Hisham Hamed</w:t>
      </w:r>
    </w:p>
    <w:p w14:paraId="33F6375D" w14:textId="65A9CE16" w:rsidR="00075AF8" w:rsidRDefault="00075AF8" w:rsidP="00075AF8">
      <w:pPr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 w:rsidRPr="00F86C44">
        <w:rPr>
          <w:rFonts w:cs="Arial"/>
          <w:i/>
          <w:color w:val="000000" w:themeColor="text1"/>
        </w:rPr>
        <w:t xml:space="preserve">Co-Counsel for </w:t>
      </w:r>
      <w:r>
        <w:rPr>
          <w:rFonts w:cs="Arial"/>
          <w:i/>
          <w:color w:val="000000" w:themeColor="text1"/>
        </w:rPr>
        <w:t>Sixteen Plus Corp.</w:t>
      </w:r>
    </w:p>
    <w:p w14:paraId="0E7B4EFF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2940 Brookwind Dr,</w:t>
      </w:r>
    </w:p>
    <w:p w14:paraId="2B924270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Holland, MI 49424</w:t>
      </w:r>
    </w:p>
    <w:p w14:paraId="250B8633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Telephone: (340) 642-4422</w:t>
      </w:r>
    </w:p>
    <w:p w14:paraId="46281F41" w14:textId="77777777" w:rsidR="00075AF8" w:rsidRPr="00F86C44" w:rsidRDefault="00075AF8" w:rsidP="00075AF8">
      <w:pPr>
        <w:ind w:left="5040"/>
        <w:jc w:val="both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Email: carl@carlhartmann.com</w:t>
      </w:r>
    </w:p>
    <w:p w14:paraId="0C43DA75" w14:textId="77777777" w:rsidR="00075AF8" w:rsidRPr="00F86C44" w:rsidRDefault="00075AF8" w:rsidP="00075AF8">
      <w:pPr>
        <w:jc w:val="both"/>
        <w:rPr>
          <w:rFonts w:cs="Arial"/>
          <w:color w:val="000000" w:themeColor="text1"/>
        </w:rPr>
      </w:pPr>
    </w:p>
    <w:p w14:paraId="222065D1" w14:textId="77777777" w:rsidR="00075AF8" w:rsidRPr="00F86C44" w:rsidRDefault="00075AF8" w:rsidP="00075AF8">
      <w:pPr>
        <w:ind w:left="2160" w:firstLine="720"/>
        <w:jc w:val="both"/>
        <w:rPr>
          <w:rFonts w:cs="Arial"/>
          <w:bCs/>
          <w:color w:val="000000" w:themeColor="text1"/>
        </w:rPr>
      </w:pPr>
      <w:r w:rsidRPr="00F86C44">
        <w:rPr>
          <w:rFonts w:cs="Arial"/>
          <w:i/>
          <w:color w:val="000000" w:themeColor="text1"/>
        </w:rPr>
        <w:tab/>
      </w:r>
      <w:r w:rsidRPr="00F86C44">
        <w:rPr>
          <w:rFonts w:cs="Arial"/>
          <w:i/>
          <w:color w:val="000000" w:themeColor="text1"/>
        </w:rPr>
        <w:tab/>
      </w:r>
      <w:r w:rsidRPr="00F86C44">
        <w:rPr>
          <w:rFonts w:cs="Arial"/>
          <w:i/>
          <w:color w:val="000000" w:themeColor="text1"/>
        </w:rPr>
        <w:tab/>
      </w:r>
      <w:r w:rsidRPr="00F86C44">
        <w:rPr>
          <w:rFonts w:cs="Arial"/>
          <w:b/>
          <w:color w:val="000000" w:themeColor="text1"/>
        </w:rPr>
        <w:t>Joel H. Holt, Esq. (</w:t>
      </w:r>
      <w:r w:rsidRPr="00F86C44">
        <w:rPr>
          <w:rFonts w:cs="Arial"/>
          <w:bCs/>
          <w:color w:val="000000" w:themeColor="text1"/>
        </w:rPr>
        <w:t>Bar # 6)</w:t>
      </w:r>
    </w:p>
    <w:p w14:paraId="1B1AD3E2" w14:textId="4A38BA39" w:rsidR="00075AF8" w:rsidRDefault="00075AF8" w:rsidP="006345D9">
      <w:pPr>
        <w:ind w:left="2160" w:firstLine="720"/>
        <w:jc w:val="both"/>
        <w:rPr>
          <w:rFonts w:cs="Arial"/>
          <w:i/>
          <w:color w:val="000000" w:themeColor="text1"/>
        </w:rPr>
      </w:pPr>
      <w:r w:rsidRPr="00F86C44">
        <w:rPr>
          <w:rFonts w:cs="Arial"/>
          <w:b/>
          <w:color w:val="000000" w:themeColor="text1"/>
        </w:rPr>
        <w:tab/>
      </w:r>
      <w:r w:rsidRPr="00F86C44">
        <w:rPr>
          <w:rFonts w:cs="Arial"/>
          <w:b/>
          <w:color w:val="000000" w:themeColor="text1"/>
        </w:rPr>
        <w:tab/>
      </w:r>
      <w:r w:rsidRPr="00F86C44">
        <w:rPr>
          <w:rFonts w:cs="Arial"/>
          <w:b/>
          <w:color w:val="000000" w:themeColor="text1"/>
        </w:rPr>
        <w:tab/>
      </w:r>
      <w:r w:rsidRPr="00F86C44">
        <w:rPr>
          <w:rFonts w:cs="Arial"/>
          <w:bCs/>
          <w:i/>
          <w:iCs/>
          <w:color w:val="000000" w:themeColor="text1"/>
        </w:rPr>
        <w:t xml:space="preserve">Counsel for </w:t>
      </w:r>
      <w:r>
        <w:rPr>
          <w:rFonts w:cs="Arial"/>
          <w:i/>
          <w:color w:val="000000" w:themeColor="text1"/>
        </w:rPr>
        <w:t>Sixteen Plus Corp.</w:t>
      </w:r>
    </w:p>
    <w:p w14:paraId="13C71FDE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LAW OFFICES OF JOEL H. HOLT</w:t>
      </w:r>
    </w:p>
    <w:p w14:paraId="591E5366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2132 Company Street,</w:t>
      </w:r>
    </w:p>
    <w:p w14:paraId="7B726264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Christiansted, Vl 00820</w:t>
      </w:r>
    </w:p>
    <w:p w14:paraId="6E359D92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>Email: holtvi@aol.com</w:t>
      </w:r>
    </w:p>
    <w:p w14:paraId="19EAE500" w14:textId="77777777" w:rsidR="00075AF8" w:rsidRPr="00F86C44" w:rsidRDefault="00075AF8" w:rsidP="00075AF8">
      <w:pPr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  <w:t xml:space="preserve">Phone: (340) 773-8709/ </w:t>
      </w:r>
    </w:p>
    <w:p w14:paraId="635FE752" w14:textId="77777777" w:rsidR="00075AF8" w:rsidRPr="00F86C44" w:rsidRDefault="00075AF8" w:rsidP="00075AF8">
      <w:pPr>
        <w:ind w:left="4320" w:firstLine="72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Fax: (340) 773-8677</w:t>
      </w:r>
      <w:r w:rsidRPr="00F86C44">
        <w:rPr>
          <w:rFonts w:cs="Arial"/>
          <w:color w:val="000000" w:themeColor="text1"/>
        </w:rPr>
        <w:br w:type="page"/>
      </w:r>
    </w:p>
    <w:p w14:paraId="713A2913" w14:textId="77777777" w:rsidR="00075AF8" w:rsidRPr="00F86C44" w:rsidRDefault="00075AF8" w:rsidP="00075AF8">
      <w:pPr>
        <w:pStyle w:val="Heading4"/>
        <w:spacing w:before="118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pacing w:val="-2"/>
          <w:w w:val="95"/>
          <w:sz w:val="24"/>
          <w:szCs w:val="24"/>
        </w:rPr>
      </w:pPr>
      <w:r w:rsidRPr="00F86C44">
        <w:rPr>
          <w:rFonts w:ascii="Arial" w:hAnsi="Arial" w:cs="Arial"/>
          <w:b/>
          <w:bCs/>
          <w:i w:val="0"/>
          <w:iCs w:val="0"/>
          <w:color w:val="000000" w:themeColor="text1"/>
          <w:w w:val="95"/>
          <w:sz w:val="24"/>
          <w:szCs w:val="24"/>
        </w:rPr>
        <w:lastRenderedPageBreak/>
        <w:t>CERTIFICATE</w:t>
      </w:r>
      <w:r w:rsidRPr="00F86C44">
        <w:rPr>
          <w:rFonts w:ascii="Arial" w:hAnsi="Arial" w:cs="Arial"/>
          <w:b/>
          <w:bCs/>
          <w:i w:val="0"/>
          <w:iCs w:val="0"/>
          <w:color w:val="000000" w:themeColor="text1"/>
          <w:spacing w:val="4"/>
          <w:sz w:val="24"/>
          <w:szCs w:val="24"/>
        </w:rPr>
        <w:t xml:space="preserve"> </w:t>
      </w:r>
      <w:r w:rsidRPr="00F86C44">
        <w:rPr>
          <w:rFonts w:ascii="Arial" w:hAnsi="Arial" w:cs="Arial"/>
          <w:b/>
          <w:bCs/>
          <w:i w:val="0"/>
          <w:iCs w:val="0"/>
          <w:color w:val="000000" w:themeColor="text1"/>
          <w:w w:val="95"/>
          <w:sz w:val="24"/>
          <w:szCs w:val="24"/>
        </w:rPr>
        <w:t>OF</w:t>
      </w:r>
      <w:r w:rsidRPr="00F86C44">
        <w:rPr>
          <w:rFonts w:ascii="Arial" w:hAnsi="Arial" w:cs="Arial"/>
          <w:b/>
          <w:bCs/>
          <w:i w:val="0"/>
          <w:iCs w:val="0"/>
          <w:color w:val="000000" w:themeColor="text1"/>
          <w:spacing w:val="15"/>
          <w:sz w:val="24"/>
          <w:szCs w:val="24"/>
        </w:rPr>
        <w:t xml:space="preserve"> </w:t>
      </w:r>
      <w:r w:rsidRPr="00F86C44">
        <w:rPr>
          <w:rFonts w:ascii="Arial" w:hAnsi="Arial" w:cs="Arial"/>
          <w:b/>
          <w:bCs/>
          <w:i w:val="0"/>
          <w:iCs w:val="0"/>
          <w:color w:val="000000" w:themeColor="text1"/>
          <w:spacing w:val="-2"/>
          <w:w w:val="95"/>
          <w:sz w:val="24"/>
          <w:szCs w:val="24"/>
        </w:rPr>
        <w:t>SERVICE</w:t>
      </w:r>
    </w:p>
    <w:p w14:paraId="5F46BA82" w14:textId="77777777" w:rsidR="00075AF8" w:rsidRPr="00F86C44" w:rsidRDefault="00075AF8" w:rsidP="00075AF8">
      <w:pPr>
        <w:ind w:firstLine="720"/>
        <w:jc w:val="both"/>
        <w:outlineLvl w:val="0"/>
        <w:rPr>
          <w:rFonts w:cs="Arial"/>
          <w:color w:val="000000" w:themeColor="text1"/>
          <w:position w:val="1"/>
        </w:rPr>
      </w:pPr>
    </w:p>
    <w:p w14:paraId="376DE9C4" w14:textId="6BACE299" w:rsidR="00075AF8" w:rsidRPr="00F86C44" w:rsidRDefault="00075AF8" w:rsidP="00075AF8">
      <w:pPr>
        <w:spacing w:line="480" w:lineRule="auto"/>
        <w:ind w:firstLine="72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  <w:position w:val="1"/>
        </w:rPr>
        <w:t xml:space="preserve">I </w:t>
      </w:r>
      <w:r w:rsidRPr="00F86C44">
        <w:rPr>
          <w:rFonts w:cs="Arial"/>
          <w:color w:val="000000" w:themeColor="text1"/>
        </w:rPr>
        <w:t>hereby</w:t>
      </w:r>
      <w:r w:rsidRPr="00F86C44">
        <w:rPr>
          <w:rFonts w:cs="Arial"/>
          <w:color w:val="000000" w:themeColor="text1"/>
          <w:spacing w:val="-8"/>
        </w:rPr>
        <w:t xml:space="preserve"> </w:t>
      </w:r>
      <w:r w:rsidRPr="00F86C44">
        <w:rPr>
          <w:rFonts w:cs="Arial"/>
          <w:color w:val="000000" w:themeColor="text1"/>
        </w:rPr>
        <w:t>certify</w:t>
      </w:r>
      <w:r w:rsidRPr="00F86C44">
        <w:rPr>
          <w:rFonts w:cs="Arial"/>
          <w:color w:val="000000" w:themeColor="text1"/>
          <w:spacing w:val="-8"/>
        </w:rPr>
        <w:t xml:space="preserve"> </w:t>
      </w:r>
      <w:r w:rsidRPr="00F86C44">
        <w:rPr>
          <w:rFonts w:cs="Arial"/>
          <w:color w:val="000000" w:themeColor="text1"/>
        </w:rPr>
        <w:t>that, discounting captions, headings, signatures, quotations from authority and recitation of the opposing party’s own text, this</w:t>
      </w:r>
      <w:r w:rsidRPr="00F86C44">
        <w:rPr>
          <w:rFonts w:cs="Arial"/>
          <w:color w:val="000000" w:themeColor="text1"/>
          <w:spacing w:val="-8"/>
        </w:rPr>
        <w:t xml:space="preserve"> </w:t>
      </w:r>
      <w:r w:rsidRPr="00F86C44">
        <w:rPr>
          <w:rFonts w:cs="Arial"/>
          <w:color w:val="000000" w:themeColor="text1"/>
        </w:rPr>
        <w:t>document</w:t>
      </w:r>
      <w:r w:rsidRPr="00F86C44">
        <w:rPr>
          <w:rFonts w:cs="Arial"/>
          <w:color w:val="000000" w:themeColor="text1"/>
          <w:spacing w:val="-8"/>
        </w:rPr>
        <w:t xml:space="preserve"> </w:t>
      </w:r>
      <w:r w:rsidRPr="00F86C44">
        <w:rPr>
          <w:rFonts w:cs="Arial"/>
          <w:color w:val="000000" w:themeColor="text1"/>
        </w:rPr>
        <w:t>complies</w:t>
      </w:r>
      <w:r w:rsidRPr="00F86C44">
        <w:rPr>
          <w:rFonts w:cs="Arial"/>
          <w:color w:val="000000" w:themeColor="text1"/>
          <w:spacing w:val="-8"/>
        </w:rPr>
        <w:t xml:space="preserve"> </w:t>
      </w:r>
      <w:r w:rsidRPr="00F86C44">
        <w:rPr>
          <w:rFonts w:cs="Arial"/>
          <w:color w:val="000000" w:themeColor="text1"/>
        </w:rPr>
        <w:t>with</w:t>
      </w:r>
      <w:r w:rsidRPr="00F86C44">
        <w:rPr>
          <w:rFonts w:cs="Arial"/>
          <w:color w:val="000000" w:themeColor="text1"/>
          <w:spacing w:val="-6"/>
        </w:rPr>
        <w:t xml:space="preserve"> </w:t>
      </w:r>
      <w:r w:rsidRPr="00F86C44">
        <w:rPr>
          <w:rFonts w:cs="Arial"/>
          <w:color w:val="000000" w:themeColor="text1"/>
        </w:rPr>
        <w:t>the</w:t>
      </w:r>
      <w:r w:rsidRPr="00F86C44">
        <w:rPr>
          <w:rFonts w:cs="Arial"/>
          <w:color w:val="000000" w:themeColor="text1"/>
          <w:spacing w:val="-5"/>
        </w:rPr>
        <w:t xml:space="preserve"> </w:t>
      </w:r>
      <w:r w:rsidRPr="00F86C44">
        <w:rPr>
          <w:rFonts w:cs="Arial"/>
          <w:color w:val="000000" w:themeColor="text1"/>
        </w:rPr>
        <w:t>page</w:t>
      </w:r>
      <w:r w:rsidRPr="00F86C44">
        <w:rPr>
          <w:rFonts w:cs="Arial"/>
          <w:color w:val="000000" w:themeColor="text1"/>
          <w:spacing w:val="-3"/>
        </w:rPr>
        <w:t xml:space="preserve"> </w:t>
      </w:r>
      <w:r w:rsidRPr="00F86C44">
        <w:rPr>
          <w:rFonts w:cs="Arial"/>
          <w:color w:val="000000" w:themeColor="text1"/>
        </w:rPr>
        <w:t>and</w:t>
      </w:r>
      <w:r w:rsidRPr="00F86C44">
        <w:rPr>
          <w:rFonts w:cs="Arial"/>
          <w:color w:val="000000" w:themeColor="text1"/>
          <w:spacing w:val="-7"/>
        </w:rPr>
        <w:t xml:space="preserve"> </w:t>
      </w:r>
      <w:r w:rsidRPr="00F86C44">
        <w:rPr>
          <w:rFonts w:cs="Arial"/>
          <w:color w:val="000000" w:themeColor="text1"/>
        </w:rPr>
        <w:t>word</w:t>
      </w:r>
      <w:r w:rsidRPr="00F86C44">
        <w:rPr>
          <w:rFonts w:cs="Arial"/>
          <w:color w:val="000000" w:themeColor="text1"/>
          <w:spacing w:val="-3"/>
        </w:rPr>
        <w:t xml:space="preserve"> </w:t>
      </w:r>
      <w:r w:rsidRPr="00F86C44">
        <w:rPr>
          <w:rFonts w:cs="Arial"/>
          <w:color w:val="000000" w:themeColor="text1"/>
        </w:rPr>
        <w:t xml:space="preserve">limitations set forth in Rule 6-1(e) and that on </w:t>
      </w:r>
      <w:r w:rsidR="006345D9">
        <w:rPr>
          <w:rFonts w:cs="Arial"/>
          <w:b/>
          <w:bCs/>
          <w:color w:val="000000" w:themeColor="text1"/>
        </w:rPr>
        <w:t>February 3, 2024</w:t>
      </w:r>
      <w:r w:rsidRPr="00F86C44">
        <w:rPr>
          <w:rFonts w:cs="Arial"/>
          <w:b/>
          <w:bCs/>
          <w:color w:val="000000" w:themeColor="text1"/>
        </w:rPr>
        <w:t>,</w:t>
      </w:r>
      <w:r w:rsidRPr="00F86C44">
        <w:rPr>
          <w:rFonts w:cs="Arial"/>
          <w:color w:val="000000" w:themeColor="text1"/>
        </w:rPr>
        <w:t xml:space="preserve"> I served a copy of the foregoing by email and the Court’s E-File system, as agreed by the parties, to:</w:t>
      </w:r>
    </w:p>
    <w:p w14:paraId="0EADC432" w14:textId="77777777" w:rsidR="00075AF8" w:rsidRPr="00F86C44" w:rsidRDefault="00075AF8" w:rsidP="00075AF8">
      <w:pPr>
        <w:jc w:val="both"/>
        <w:outlineLvl w:val="0"/>
        <w:rPr>
          <w:rFonts w:cs="Arial"/>
          <w:color w:val="000000" w:themeColor="text1"/>
          <w:w w:val="105"/>
        </w:rPr>
      </w:pPr>
      <w:r w:rsidRPr="00F86C44">
        <w:rPr>
          <w:rFonts w:cs="Arial"/>
          <w:b/>
          <w:bCs/>
          <w:color w:val="000000" w:themeColor="text1"/>
          <w:w w:val="105"/>
        </w:rPr>
        <w:t xml:space="preserve">James Hymes </w:t>
      </w:r>
      <w:r w:rsidRPr="00F86C44">
        <w:rPr>
          <w:rFonts w:cs="Arial"/>
          <w:b/>
          <w:color w:val="000000" w:themeColor="text1"/>
          <w:w w:val="105"/>
        </w:rPr>
        <w:t>III</w:t>
      </w:r>
      <w:r w:rsidRPr="00F86C44">
        <w:rPr>
          <w:rFonts w:cs="Arial"/>
          <w:color w:val="000000" w:themeColor="text1"/>
          <w:w w:val="105"/>
        </w:rPr>
        <w:t xml:space="preserve">, </w:t>
      </w:r>
      <w:r w:rsidRPr="00F86C44">
        <w:rPr>
          <w:rFonts w:cs="Arial"/>
          <w:b/>
          <w:color w:val="000000" w:themeColor="text1"/>
          <w:w w:val="105"/>
        </w:rPr>
        <w:t>Esq.</w:t>
      </w:r>
    </w:p>
    <w:p w14:paraId="3B4C6A49" w14:textId="77777777" w:rsidR="00075AF8" w:rsidRDefault="00075AF8" w:rsidP="00075AF8">
      <w:pPr>
        <w:kinsoku w:val="0"/>
        <w:overflowPunct w:val="0"/>
        <w:adjustRightInd w:val="0"/>
        <w:jc w:val="both"/>
        <w:outlineLvl w:val="0"/>
        <w:rPr>
          <w:rFonts w:cs="Arial"/>
          <w:i/>
          <w:iCs/>
          <w:color w:val="000000" w:themeColor="text1"/>
          <w:w w:val="105"/>
        </w:rPr>
      </w:pPr>
      <w:r w:rsidRPr="00F86C44">
        <w:rPr>
          <w:rFonts w:cs="Arial"/>
          <w:i/>
          <w:iCs/>
          <w:color w:val="000000" w:themeColor="text1"/>
          <w:w w:val="105"/>
        </w:rPr>
        <w:t>Counsel for Defendants Isam and Jamil Yousuf</w:t>
      </w:r>
    </w:p>
    <w:p w14:paraId="2DBC5CA8" w14:textId="2DA1A0D6" w:rsidR="00075AF8" w:rsidRPr="00F86C44" w:rsidRDefault="00075AF8" w:rsidP="00075AF8">
      <w:pPr>
        <w:kinsoku w:val="0"/>
        <w:overflowPunct w:val="0"/>
        <w:adjustRightInd w:val="0"/>
        <w:jc w:val="both"/>
        <w:outlineLvl w:val="0"/>
        <w:rPr>
          <w:rFonts w:cs="Arial"/>
          <w:i/>
          <w:iCs/>
          <w:color w:val="000000" w:themeColor="text1"/>
          <w:w w:val="105"/>
        </w:rPr>
      </w:pPr>
      <w:r>
        <w:rPr>
          <w:rFonts w:cs="Arial"/>
          <w:i/>
          <w:iCs/>
          <w:color w:val="000000" w:themeColor="text1"/>
          <w:w w:val="105"/>
        </w:rPr>
        <w:t>Counsel for Plaintiff/Defendant Manal Yousef</w:t>
      </w:r>
    </w:p>
    <w:p w14:paraId="7D964E3A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 xml:space="preserve">LAW OFFICES OF JAMES L. </w:t>
      </w:r>
    </w:p>
    <w:p w14:paraId="0A4413DD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 xml:space="preserve"> HYMES, III, P.C.</w:t>
      </w:r>
    </w:p>
    <w:p w14:paraId="70BAC472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P.O. Box 990</w:t>
      </w:r>
    </w:p>
    <w:p w14:paraId="480F4E56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St. Thomas, VI 00804-0990</w:t>
      </w:r>
    </w:p>
    <w:p w14:paraId="0E3D1C13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Tel: (340) 776-3470</w:t>
      </w:r>
    </w:p>
    <w:p w14:paraId="596ACEC8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Fax: (340) 775-3300</w:t>
      </w:r>
    </w:p>
    <w:p w14:paraId="718BAC3D" w14:textId="77777777" w:rsidR="00075AF8" w:rsidRPr="00F86C44" w:rsidRDefault="00075AF8" w:rsidP="00075AF8">
      <w:pPr>
        <w:jc w:val="both"/>
        <w:outlineLvl w:val="0"/>
        <w:rPr>
          <w:rFonts w:cs="Arial"/>
          <w:color w:val="000000" w:themeColor="text1"/>
          <w:lang w:val="fr-FR"/>
        </w:rPr>
      </w:pPr>
      <w:r w:rsidRPr="00F86C44">
        <w:rPr>
          <w:rFonts w:cs="Arial"/>
          <w:color w:val="000000" w:themeColor="text1"/>
          <w:lang w:val="fr-FR"/>
        </w:rPr>
        <w:t>jim@hymeslawvi.com</w:t>
      </w:r>
    </w:p>
    <w:p w14:paraId="165B9B58" w14:textId="77777777" w:rsidR="00075AF8" w:rsidRPr="00F86C44" w:rsidRDefault="00075AF8" w:rsidP="00075AF8">
      <w:pPr>
        <w:kinsoku w:val="0"/>
        <w:overflowPunct w:val="0"/>
        <w:adjustRightInd w:val="0"/>
        <w:jc w:val="both"/>
        <w:outlineLvl w:val="0"/>
        <w:rPr>
          <w:rFonts w:cs="Arial"/>
          <w:color w:val="000000" w:themeColor="text1"/>
          <w:w w:val="105"/>
        </w:rPr>
      </w:pPr>
    </w:p>
    <w:p w14:paraId="53634A1F" w14:textId="77777777" w:rsidR="00075AF8" w:rsidRPr="00F86C44" w:rsidRDefault="00075AF8" w:rsidP="00075AF8">
      <w:pPr>
        <w:kinsoku w:val="0"/>
        <w:overflowPunct w:val="0"/>
        <w:adjustRightInd w:val="0"/>
        <w:jc w:val="both"/>
        <w:outlineLvl w:val="0"/>
        <w:rPr>
          <w:rFonts w:cs="Arial"/>
          <w:b/>
          <w:color w:val="000000" w:themeColor="text1"/>
          <w:w w:val="105"/>
        </w:rPr>
      </w:pPr>
      <w:r w:rsidRPr="00F86C44">
        <w:rPr>
          <w:rFonts w:cs="Arial"/>
          <w:b/>
          <w:color w:val="000000" w:themeColor="text1"/>
          <w:w w:val="105"/>
        </w:rPr>
        <w:t>Charlotte K. Perrell, Esq.</w:t>
      </w:r>
    </w:p>
    <w:p w14:paraId="231F6839" w14:textId="77777777" w:rsidR="00075AF8" w:rsidRPr="00F86C44" w:rsidRDefault="00075AF8" w:rsidP="00075AF8">
      <w:pPr>
        <w:kinsoku w:val="0"/>
        <w:overflowPunct w:val="0"/>
        <w:adjustRightInd w:val="0"/>
        <w:jc w:val="both"/>
        <w:outlineLvl w:val="0"/>
        <w:rPr>
          <w:rFonts w:cs="Arial"/>
          <w:b/>
          <w:color w:val="000000" w:themeColor="text1"/>
          <w:w w:val="105"/>
        </w:rPr>
      </w:pPr>
      <w:r w:rsidRPr="00F86C44">
        <w:rPr>
          <w:rFonts w:cs="Arial"/>
          <w:b/>
          <w:color w:val="000000" w:themeColor="text1"/>
          <w:w w:val="105"/>
        </w:rPr>
        <w:t>Stefan B. Herpel, Esq.</w:t>
      </w:r>
    </w:p>
    <w:p w14:paraId="06EE07D6" w14:textId="77777777" w:rsidR="00075AF8" w:rsidRPr="00F86C44" w:rsidRDefault="00075AF8" w:rsidP="00075AF8">
      <w:pPr>
        <w:kinsoku w:val="0"/>
        <w:overflowPunct w:val="0"/>
        <w:adjustRightInd w:val="0"/>
        <w:jc w:val="both"/>
        <w:outlineLvl w:val="0"/>
        <w:rPr>
          <w:rFonts w:cs="Arial"/>
          <w:i/>
          <w:color w:val="000000" w:themeColor="text1"/>
          <w:w w:val="105"/>
        </w:rPr>
      </w:pPr>
      <w:r w:rsidRPr="00F86C44">
        <w:rPr>
          <w:rFonts w:cs="Arial"/>
          <w:i/>
          <w:color w:val="000000" w:themeColor="text1"/>
          <w:w w:val="105"/>
        </w:rPr>
        <w:t>Counsel for Defendant Fathi Yusuf</w:t>
      </w:r>
    </w:p>
    <w:p w14:paraId="74AF47E6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 xml:space="preserve">DUDLEY NEWMAN </w:t>
      </w:r>
    </w:p>
    <w:p w14:paraId="03663460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 xml:space="preserve"> FEUERZEIG LLP</w:t>
      </w:r>
    </w:p>
    <w:p w14:paraId="02F3F70F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 xml:space="preserve">Law House </w:t>
      </w:r>
    </w:p>
    <w:p w14:paraId="6459A60E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1000 Frederiksberg Gade</w:t>
      </w:r>
    </w:p>
    <w:p w14:paraId="5E445C59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P.O. Box 756</w:t>
      </w:r>
    </w:p>
    <w:p w14:paraId="7F97BD70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St. Thomas, VI 00804-0756</w:t>
      </w:r>
    </w:p>
    <w:p w14:paraId="7B4B5C3B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>Tel: (340) 774-4422</w:t>
      </w:r>
    </w:p>
    <w:p w14:paraId="151E4F07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 w:rsidRPr="00F86C44">
        <w:rPr>
          <w:rFonts w:cs="Arial"/>
          <w:color w:val="000000" w:themeColor="text1"/>
        </w:rPr>
        <w:t xml:space="preserve">cperrell@dnfvi.com, </w:t>
      </w:r>
    </w:p>
    <w:p w14:paraId="46CA824E" w14:textId="38F74DBB" w:rsidR="00075AF8" w:rsidRDefault="006345D9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hyperlink r:id="rId8" w:history="1">
        <w:r w:rsidRPr="009875CD">
          <w:rPr>
            <w:rStyle w:val="Hyperlink"/>
            <w:rFonts w:cs="Arial"/>
          </w:rPr>
          <w:t>sherpel@dnfvi.com</w:t>
        </w:r>
      </w:hyperlink>
    </w:p>
    <w:p w14:paraId="21C4FFDB" w14:textId="77777777" w:rsidR="006345D9" w:rsidRDefault="006345D9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</w:p>
    <w:p w14:paraId="370D5994" w14:textId="596C9762" w:rsidR="006345D9" w:rsidRPr="00F86C44" w:rsidRDefault="006345D9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Courtesy Copy to:</w:t>
      </w:r>
    </w:p>
    <w:p w14:paraId="61F5BE1B" w14:textId="77777777" w:rsidR="00075AF8" w:rsidRPr="00F86C44" w:rsidRDefault="00075AF8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</w:p>
    <w:p w14:paraId="2B8AEE7F" w14:textId="77777777" w:rsidR="00075AF8" w:rsidRPr="00F86C44" w:rsidRDefault="00075AF8" w:rsidP="00075AF8">
      <w:pPr>
        <w:adjustRightInd w:val="0"/>
        <w:jc w:val="both"/>
        <w:outlineLvl w:val="0"/>
        <w:rPr>
          <w:rFonts w:eastAsiaTheme="minorHAnsi" w:cs="Arial"/>
          <w:b/>
          <w:bCs/>
          <w:color w:val="000000" w:themeColor="text1"/>
        </w:rPr>
      </w:pPr>
      <w:r w:rsidRPr="00F86C44">
        <w:rPr>
          <w:rFonts w:eastAsiaTheme="minorHAnsi" w:cs="Arial"/>
          <w:b/>
          <w:bCs/>
          <w:color w:val="000000" w:themeColor="text1"/>
        </w:rPr>
        <w:t xml:space="preserve">Kevin A. Rames, Esq. </w:t>
      </w:r>
    </w:p>
    <w:p w14:paraId="0BEC4C11" w14:textId="77777777" w:rsidR="00075AF8" w:rsidRPr="00F86C44" w:rsidRDefault="00075AF8" w:rsidP="00075AF8">
      <w:pPr>
        <w:adjustRightInd w:val="0"/>
        <w:jc w:val="both"/>
        <w:outlineLvl w:val="0"/>
        <w:rPr>
          <w:rFonts w:eastAsiaTheme="minorHAnsi" w:cs="Arial"/>
          <w:i/>
          <w:iCs/>
          <w:color w:val="000000" w:themeColor="text1"/>
        </w:rPr>
      </w:pPr>
      <w:r w:rsidRPr="00F86C44">
        <w:rPr>
          <w:rFonts w:eastAsiaTheme="minorHAnsi" w:cs="Arial"/>
          <w:i/>
          <w:iCs/>
          <w:color w:val="000000" w:themeColor="text1"/>
        </w:rPr>
        <w:t xml:space="preserve">Counsel for Nominal Defendant </w:t>
      </w:r>
    </w:p>
    <w:p w14:paraId="032ED80F" w14:textId="536AB558" w:rsidR="00075AF8" w:rsidRDefault="00075AF8" w:rsidP="00075AF8">
      <w:pPr>
        <w:adjustRightInd w:val="0"/>
        <w:jc w:val="both"/>
        <w:outlineLvl w:val="0"/>
        <w:rPr>
          <w:rFonts w:eastAsiaTheme="minorHAnsi" w:cs="Arial"/>
          <w:i/>
          <w:iCs/>
          <w:color w:val="000000" w:themeColor="text1"/>
        </w:rPr>
      </w:pPr>
      <w:r w:rsidRPr="00F86C44">
        <w:rPr>
          <w:rFonts w:eastAsiaTheme="minorHAnsi" w:cs="Arial"/>
          <w:i/>
          <w:iCs/>
          <w:color w:val="000000" w:themeColor="text1"/>
        </w:rPr>
        <w:t xml:space="preserve"> Sixteen Plus Corporation</w:t>
      </w:r>
      <w:r w:rsidR="006345D9">
        <w:rPr>
          <w:rFonts w:eastAsiaTheme="minorHAnsi" w:cs="Arial"/>
          <w:i/>
          <w:iCs/>
          <w:color w:val="000000" w:themeColor="text1"/>
        </w:rPr>
        <w:t xml:space="preserve"> in 650 </w:t>
      </w:r>
      <w:proofErr w:type="gramStart"/>
      <w:r w:rsidR="006345D9">
        <w:rPr>
          <w:rFonts w:eastAsiaTheme="minorHAnsi" w:cs="Arial"/>
          <w:i/>
          <w:iCs/>
          <w:color w:val="000000" w:themeColor="text1"/>
        </w:rPr>
        <w:t>action</w:t>
      </w:r>
      <w:proofErr w:type="gramEnd"/>
    </w:p>
    <w:p w14:paraId="1F25DFDC" w14:textId="6465B2A0" w:rsidR="00494FED" w:rsidRPr="00494FED" w:rsidRDefault="00494FED" w:rsidP="00075AF8">
      <w:pPr>
        <w:adjustRightInd w:val="0"/>
        <w:jc w:val="both"/>
        <w:outlineLvl w:val="0"/>
        <w:rPr>
          <w:rFonts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K.A. RAMES, P.C.</w:t>
      </w:r>
    </w:p>
    <w:p w14:paraId="37236D8C" w14:textId="77777777" w:rsidR="00075AF8" w:rsidRPr="00F86C44" w:rsidRDefault="00075AF8" w:rsidP="00075AF8">
      <w:pPr>
        <w:autoSpaceDE w:val="0"/>
        <w:autoSpaceDN w:val="0"/>
        <w:adjustRightInd w:val="0"/>
        <w:jc w:val="both"/>
        <w:outlineLvl w:val="0"/>
        <w:rPr>
          <w:rFonts w:eastAsiaTheme="minorHAnsi" w:cs="Arial"/>
          <w:color w:val="000000" w:themeColor="text1"/>
        </w:rPr>
      </w:pPr>
      <w:r w:rsidRPr="00F86C44">
        <w:rPr>
          <w:rFonts w:eastAsiaTheme="minorHAnsi" w:cs="Arial"/>
          <w:color w:val="000000" w:themeColor="text1"/>
        </w:rPr>
        <w:t>2111 Company Street, Suite 3</w:t>
      </w:r>
    </w:p>
    <w:p w14:paraId="652E733E" w14:textId="77777777" w:rsidR="00075AF8" w:rsidRPr="00F86C44" w:rsidRDefault="00075AF8" w:rsidP="00075AF8">
      <w:pPr>
        <w:autoSpaceDE w:val="0"/>
        <w:autoSpaceDN w:val="0"/>
        <w:adjustRightInd w:val="0"/>
        <w:jc w:val="both"/>
        <w:outlineLvl w:val="0"/>
        <w:rPr>
          <w:rFonts w:eastAsiaTheme="minorHAnsi" w:cs="Arial"/>
          <w:color w:val="000000" w:themeColor="text1"/>
        </w:rPr>
      </w:pPr>
      <w:r w:rsidRPr="00F86C44">
        <w:rPr>
          <w:rFonts w:eastAsiaTheme="minorHAnsi" w:cs="Arial"/>
          <w:color w:val="000000" w:themeColor="text1"/>
        </w:rPr>
        <w:t>Christiansted, VI 00820</w:t>
      </w:r>
    </w:p>
    <w:p w14:paraId="42080B22" w14:textId="77777777" w:rsidR="00075AF8" w:rsidRPr="00F86C44" w:rsidRDefault="00075AF8" w:rsidP="00075AF8">
      <w:pPr>
        <w:autoSpaceDE w:val="0"/>
        <w:autoSpaceDN w:val="0"/>
        <w:adjustRightInd w:val="0"/>
        <w:jc w:val="both"/>
        <w:outlineLvl w:val="0"/>
        <w:rPr>
          <w:rFonts w:eastAsiaTheme="minorHAnsi" w:cs="Arial"/>
          <w:color w:val="000000" w:themeColor="text1"/>
        </w:rPr>
      </w:pPr>
      <w:r w:rsidRPr="00F86C44">
        <w:rPr>
          <w:rFonts w:eastAsiaTheme="minorHAnsi" w:cs="Arial"/>
          <w:color w:val="000000" w:themeColor="text1"/>
        </w:rPr>
        <w:t>Phone: (340) 773-7284</w:t>
      </w:r>
    </w:p>
    <w:p w14:paraId="499FE99F" w14:textId="77777777" w:rsidR="00075AF8" w:rsidRPr="00F86C44" w:rsidRDefault="00075AF8" w:rsidP="00075AF8">
      <w:pPr>
        <w:autoSpaceDE w:val="0"/>
        <w:autoSpaceDN w:val="0"/>
        <w:adjustRightInd w:val="0"/>
        <w:jc w:val="both"/>
        <w:outlineLvl w:val="0"/>
        <w:rPr>
          <w:rFonts w:eastAsiaTheme="minorHAnsi" w:cs="Arial"/>
          <w:color w:val="000000" w:themeColor="text1"/>
        </w:rPr>
      </w:pPr>
      <w:r w:rsidRPr="00F86C44">
        <w:rPr>
          <w:rFonts w:eastAsiaTheme="minorHAnsi" w:cs="Arial"/>
          <w:color w:val="000000" w:themeColor="text1"/>
        </w:rPr>
        <w:t>Fax: (340) 773 -7282</w:t>
      </w:r>
    </w:p>
    <w:p w14:paraId="25D5EA7A" w14:textId="27A6F29A" w:rsidR="00075AF8" w:rsidRPr="00984CF9" w:rsidRDefault="00075AF8" w:rsidP="006345D9">
      <w:pPr>
        <w:autoSpaceDE w:val="0"/>
        <w:autoSpaceDN w:val="0"/>
        <w:adjustRightInd w:val="0"/>
        <w:jc w:val="both"/>
        <w:outlineLvl w:val="0"/>
        <w:rPr>
          <w:rFonts w:cs="Arial"/>
          <w:b/>
          <w:bCs/>
          <w:color w:val="000000" w:themeColor="text1"/>
        </w:rPr>
      </w:pPr>
      <w:r w:rsidRPr="00F86C44">
        <w:rPr>
          <w:rFonts w:eastAsiaTheme="minorHAnsi" w:cs="Arial"/>
          <w:color w:val="000000" w:themeColor="text1"/>
        </w:rPr>
        <w:t>kevin.rames@rameslaw.com</w:t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</w:rPr>
        <w:tab/>
      </w:r>
      <w:r w:rsidRPr="00F86C44">
        <w:rPr>
          <w:rFonts w:cs="Arial"/>
          <w:color w:val="000000" w:themeColor="text1"/>
          <w:u w:val="single"/>
        </w:rPr>
        <w:t>/s/ Carl J. Hartmann</w:t>
      </w:r>
      <w:r w:rsidRPr="00F86C44">
        <w:rPr>
          <w:rFonts w:cs="Arial"/>
          <w:color w:val="000000" w:themeColor="text1"/>
          <w:u w:val="single"/>
        </w:rPr>
        <w:tab/>
      </w:r>
      <w:r w:rsidRPr="00F86C44">
        <w:rPr>
          <w:rFonts w:cs="Arial"/>
          <w:color w:val="000000" w:themeColor="text1"/>
          <w:u w:val="single"/>
        </w:rPr>
        <w:tab/>
      </w:r>
    </w:p>
    <w:sectPr w:rsidR="00075AF8" w:rsidRPr="00984CF9" w:rsidSect="00522193">
      <w:headerReference w:type="default" r:id="rId9"/>
      <w:footerReference w:type="even" r:id="rId10"/>
      <w:headerReference w:type="first" r:id="rId11"/>
      <w:pgSz w:w="12240" w:h="15840" w:code="1"/>
      <w:pgMar w:top="864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F68C" w14:textId="77777777" w:rsidR="00522193" w:rsidRDefault="00522193" w:rsidP="00165F72">
      <w:r>
        <w:separator/>
      </w:r>
    </w:p>
  </w:endnote>
  <w:endnote w:type="continuationSeparator" w:id="0">
    <w:p w14:paraId="242DF401" w14:textId="77777777" w:rsidR="00522193" w:rsidRDefault="00522193" w:rsidP="001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177419"/>
      <w:docPartObj>
        <w:docPartGallery w:val="Page Numbers (Bottom of Page)"/>
        <w:docPartUnique/>
      </w:docPartObj>
    </w:sdtPr>
    <w:sdtContent>
      <w:p w14:paraId="1EBF64C5" w14:textId="4F83BC29" w:rsidR="00165F72" w:rsidRDefault="00165F72" w:rsidP="003117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A3E93" w14:textId="77777777" w:rsidR="00165F72" w:rsidRDefault="00165F72">
    <w:pPr>
      <w:pStyle w:val="Footer"/>
    </w:pPr>
  </w:p>
  <w:p w14:paraId="41B651D6" w14:textId="77777777" w:rsidR="001F18DF" w:rsidRDefault="001F18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B85F" w14:textId="77777777" w:rsidR="00522193" w:rsidRDefault="00522193" w:rsidP="00165F72">
      <w:r>
        <w:separator/>
      </w:r>
    </w:p>
  </w:footnote>
  <w:footnote w:type="continuationSeparator" w:id="0">
    <w:p w14:paraId="70A080F2" w14:textId="77777777" w:rsidR="00522193" w:rsidRDefault="00522193" w:rsidP="0016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4BED" w14:textId="2BD6F47B" w:rsidR="002976F0" w:rsidRDefault="002976F0">
    <w:pPr>
      <w:pStyle w:val="Header"/>
      <w:rPr>
        <w:noProof/>
      </w:rPr>
    </w:pPr>
    <w:r w:rsidRPr="002976F0">
      <w:rPr>
        <w:sz w:val="20"/>
        <w:szCs w:val="20"/>
      </w:rPr>
      <w:t xml:space="preserve">Page </w:t>
    </w:r>
    <w:r w:rsidRPr="002976F0">
      <w:rPr>
        <w:sz w:val="20"/>
        <w:szCs w:val="20"/>
      </w:rPr>
      <w:fldChar w:fldCharType="begin"/>
    </w:r>
    <w:r w:rsidRPr="002976F0">
      <w:rPr>
        <w:sz w:val="20"/>
        <w:szCs w:val="20"/>
      </w:rPr>
      <w:instrText xml:space="preserve"> PAGE   \* MERGEFORMAT </w:instrText>
    </w:r>
    <w:r w:rsidRPr="002976F0">
      <w:rPr>
        <w:sz w:val="20"/>
        <w:szCs w:val="20"/>
      </w:rPr>
      <w:fldChar w:fldCharType="separate"/>
    </w:r>
    <w:r w:rsidRPr="002976F0">
      <w:rPr>
        <w:noProof/>
        <w:sz w:val="20"/>
        <w:szCs w:val="20"/>
      </w:rPr>
      <w:t>1</w:t>
    </w:r>
    <w:r w:rsidRPr="002976F0">
      <w:rPr>
        <w:noProof/>
        <w:sz w:val="20"/>
        <w:szCs w:val="20"/>
      </w:rPr>
      <w:fldChar w:fldCharType="end"/>
    </w:r>
    <w:r w:rsidR="00C96BDE">
      <w:rPr>
        <w:noProof/>
        <w:sz w:val="20"/>
        <w:szCs w:val="20"/>
      </w:rPr>
      <w:t xml:space="preserve"> - </w:t>
    </w:r>
  </w:p>
  <w:p w14:paraId="420538BD" w14:textId="77777777" w:rsidR="002976F0" w:rsidRDefault="002976F0">
    <w:pPr>
      <w:pStyle w:val="Header"/>
    </w:pPr>
  </w:p>
  <w:p w14:paraId="69D8A90D" w14:textId="77777777" w:rsidR="001F18DF" w:rsidRDefault="001F18DF"/>
  <w:p w14:paraId="347ED7E5" w14:textId="77777777" w:rsidR="00984CF9" w:rsidRDefault="00984C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F931" w14:textId="77777777" w:rsidR="002949ED" w:rsidRPr="005C742C" w:rsidRDefault="002949ED" w:rsidP="002949ED">
    <w:pPr>
      <w:pStyle w:val="Heading1"/>
      <w:jc w:val="center"/>
      <w:rPr>
        <w:rFonts w:cs="Arial"/>
        <w:sz w:val="24"/>
        <w:szCs w:val="24"/>
      </w:rPr>
    </w:pPr>
    <w:r w:rsidRPr="005C742C">
      <w:rPr>
        <w:rFonts w:cs="Arial"/>
        <w:sz w:val="24"/>
        <w:szCs w:val="24"/>
      </w:rPr>
      <w:t>IN THE SUPERIOR COURT OF THE VIRGIN ISLANDS</w:t>
    </w:r>
  </w:p>
  <w:p w14:paraId="54A3FB20" w14:textId="2BA19E36" w:rsidR="002949ED" w:rsidRDefault="002949ED" w:rsidP="002949ED">
    <w:pPr>
      <w:jc w:val="center"/>
      <w:rPr>
        <w:rFonts w:cs="Arial"/>
        <w:b/>
      </w:rPr>
    </w:pPr>
    <w:r w:rsidRPr="005C742C">
      <w:rPr>
        <w:rFonts w:cs="Arial"/>
        <w:b/>
      </w:rPr>
      <w:t>DIVISION OF ST. CROIX</w:t>
    </w:r>
  </w:p>
  <w:p w14:paraId="2CE50416" w14:textId="77777777" w:rsidR="000932EA" w:rsidRPr="000932EA" w:rsidRDefault="000932EA" w:rsidP="002949ED">
    <w:pPr>
      <w:jc w:val="center"/>
      <w:rPr>
        <w:rFonts w:cs="Arial"/>
        <w:b/>
        <w:sz w:val="8"/>
        <w:szCs w:val="8"/>
      </w:rPr>
    </w:pPr>
  </w:p>
  <w:p w14:paraId="59348885" w14:textId="77777777" w:rsidR="002949ED" w:rsidRPr="000A7D63" w:rsidRDefault="002949E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A0"/>
    <w:multiLevelType w:val="hybridMultilevel"/>
    <w:tmpl w:val="DD1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375"/>
    <w:multiLevelType w:val="hybridMultilevel"/>
    <w:tmpl w:val="3F481112"/>
    <w:lvl w:ilvl="0" w:tplc="FEFCC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60485"/>
    <w:multiLevelType w:val="hybridMultilevel"/>
    <w:tmpl w:val="31C84E74"/>
    <w:lvl w:ilvl="0" w:tplc="26526C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71C53"/>
    <w:multiLevelType w:val="hybridMultilevel"/>
    <w:tmpl w:val="DE16A392"/>
    <w:lvl w:ilvl="0" w:tplc="3E6C0F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90B48"/>
    <w:multiLevelType w:val="hybridMultilevel"/>
    <w:tmpl w:val="616CF51E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0DC7F19"/>
    <w:multiLevelType w:val="hybridMultilevel"/>
    <w:tmpl w:val="BE52EF0A"/>
    <w:lvl w:ilvl="0" w:tplc="5F20BCA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71D06"/>
    <w:multiLevelType w:val="hybridMultilevel"/>
    <w:tmpl w:val="4C0CC0C8"/>
    <w:lvl w:ilvl="0" w:tplc="1200D8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3E723F"/>
    <w:multiLevelType w:val="hybridMultilevel"/>
    <w:tmpl w:val="FF4C90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2E7"/>
    <w:multiLevelType w:val="hybridMultilevel"/>
    <w:tmpl w:val="E6BC4270"/>
    <w:lvl w:ilvl="0" w:tplc="8CF86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F0050"/>
    <w:multiLevelType w:val="hybridMultilevel"/>
    <w:tmpl w:val="0C465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20F79"/>
    <w:multiLevelType w:val="hybridMultilevel"/>
    <w:tmpl w:val="EC2C1ABE"/>
    <w:lvl w:ilvl="0" w:tplc="83249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1156E8"/>
    <w:multiLevelType w:val="hybridMultilevel"/>
    <w:tmpl w:val="2E80498C"/>
    <w:lvl w:ilvl="0" w:tplc="0330C826">
      <w:start w:val="1"/>
      <w:numFmt w:val="decimal"/>
      <w:lvlText w:val="%1."/>
      <w:lvlJc w:val="left"/>
      <w:pPr>
        <w:ind w:left="1650" w:hanging="285"/>
      </w:pPr>
      <w:rPr>
        <w:rFonts w:ascii="Arial" w:eastAsia="Times New Roman" w:hAnsi="Arial" w:cs="Arial"/>
        <w:b w:val="0"/>
        <w:bCs w:val="0"/>
        <w:i w:val="0"/>
        <w:iCs w:val="0"/>
        <w:spacing w:val="-7"/>
        <w:w w:val="102"/>
        <w:sz w:val="22"/>
        <w:szCs w:val="22"/>
        <w:lang w:val="en-US" w:eastAsia="en-US" w:bidi="ar-SA"/>
      </w:rPr>
    </w:lvl>
    <w:lvl w:ilvl="1" w:tplc="CEF08D90">
      <w:start w:val="1"/>
      <w:numFmt w:val="lowerRoman"/>
      <w:lvlText w:val="%2."/>
      <w:lvlJc w:val="left"/>
      <w:pPr>
        <w:ind w:left="2849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1845E46">
      <w:numFmt w:val="bullet"/>
      <w:lvlText w:val="•"/>
      <w:lvlJc w:val="left"/>
      <w:pPr>
        <w:ind w:left="3638" w:hanging="724"/>
      </w:pPr>
      <w:rPr>
        <w:rFonts w:hint="default"/>
        <w:lang w:val="en-US" w:eastAsia="en-US" w:bidi="ar-SA"/>
      </w:rPr>
    </w:lvl>
    <w:lvl w:ilvl="3" w:tplc="160A062C">
      <w:numFmt w:val="bullet"/>
      <w:lvlText w:val="•"/>
      <w:lvlJc w:val="left"/>
      <w:pPr>
        <w:ind w:left="4427" w:hanging="724"/>
      </w:pPr>
      <w:rPr>
        <w:rFonts w:hint="default"/>
        <w:lang w:val="en-US" w:eastAsia="en-US" w:bidi="ar-SA"/>
      </w:rPr>
    </w:lvl>
    <w:lvl w:ilvl="4" w:tplc="097C3544">
      <w:numFmt w:val="bullet"/>
      <w:lvlText w:val="•"/>
      <w:lvlJc w:val="left"/>
      <w:pPr>
        <w:ind w:left="5216" w:hanging="724"/>
      </w:pPr>
      <w:rPr>
        <w:rFonts w:hint="default"/>
        <w:lang w:val="en-US" w:eastAsia="en-US" w:bidi="ar-SA"/>
      </w:rPr>
    </w:lvl>
    <w:lvl w:ilvl="5" w:tplc="DD30F758">
      <w:numFmt w:val="bullet"/>
      <w:lvlText w:val="•"/>
      <w:lvlJc w:val="left"/>
      <w:pPr>
        <w:ind w:left="6005" w:hanging="724"/>
      </w:pPr>
      <w:rPr>
        <w:rFonts w:hint="default"/>
        <w:lang w:val="en-US" w:eastAsia="en-US" w:bidi="ar-SA"/>
      </w:rPr>
    </w:lvl>
    <w:lvl w:ilvl="6" w:tplc="858A8938">
      <w:numFmt w:val="bullet"/>
      <w:lvlText w:val="•"/>
      <w:lvlJc w:val="left"/>
      <w:pPr>
        <w:ind w:left="6794" w:hanging="724"/>
      </w:pPr>
      <w:rPr>
        <w:rFonts w:hint="default"/>
        <w:lang w:val="en-US" w:eastAsia="en-US" w:bidi="ar-SA"/>
      </w:rPr>
    </w:lvl>
    <w:lvl w:ilvl="7" w:tplc="B98250BE">
      <w:numFmt w:val="bullet"/>
      <w:lvlText w:val="•"/>
      <w:lvlJc w:val="left"/>
      <w:pPr>
        <w:ind w:left="7583" w:hanging="724"/>
      </w:pPr>
      <w:rPr>
        <w:rFonts w:hint="default"/>
        <w:lang w:val="en-US" w:eastAsia="en-US" w:bidi="ar-SA"/>
      </w:rPr>
    </w:lvl>
    <w:lvl w:ilvl="8" w:tplc="FE06CEE0">
      <w:numFmt w:val="bullet"/>
      <w:lvlText w:val="•"/>
      <w:lvlJc w:val="left"/>
      <w:pPr>
        <w:ind w:left="8372" w:hanging="724"/>
      </w:pPr>
      <w:rPr>
        <w:rFonts w:hint="default"/>
        <w:lang w:val="en-US" w:eastAsia="en-US" w:bidi="ar-SA"/>
      </w:rPr>
    </w:lvl>
  </w:abstractNum>
  <w:abstractNum w:abstractNumId="12" w15:restartNumberingAfterBreak="0">
    <w:nsid w:val="1D5578A2"/>
    <w:multiLevelType w:val="hybridMultilevel"/>
    <w:tmpl w:val="23B4258E"/>
    <w:lvl w:ilvl="0" w:tplc="9E6AF4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D1FB5"/>
    <w:multiLevelType w:val="hybridMultilevel"/>
    <w:tmpl w:val="EBD265EE"/>
    <w:lvl w:ilvl="0" w:tplc="57E0C0E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00DE0"/>
    <w:multiLevelType w:val="hybridMultilevel"/>
    <w:tmpl w:val="616CF51E"/>
    <w:lvl w:ilvl="0" w:tplc="0F06AE1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2EE6589B"/>
    <w:multiLevelType w:val="hybridMultilevel"/>
    <w:tmpl w:val="9BD0029C"/>
    <w:lvl w:ilvl="0" w:tplc="4C0CE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992789"/>
    <w:multiLevelType w:val="hybridMultilevel"/>
    <w:tmpl w:val="23C489B4"/>
    <w:lvl w:ilvl="0" w:tplc="D982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421817"/>
    <w:multiLevelType w:val="hybridMultilevel"/>
    <w:tmpl w:val="2F7ABFB4"/>
    <w:lvl w:ilvl="0" w:tplc="0842226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66D3FAF"/>
    <w:multiLevelType w:val="hybridMultilevel"/>
    <w:tmpl w:val="3E7C87B0"/>
    <w:lvl w:ilvl="0" w:tplc="00C8788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B87A5B"/>
    <w:multiLevelType w:val="hybridMultilevel"/>
    <w:tmpl w:val="78386DCC"/>
    <w:lvl w:ilvl="0" w:tplc="C756B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975E5C"/>
    <w:multiLevelType w:val="hybridMultilevel"/>
    <w:tmpl w:val="46C0918A"/>
    <w:lvl w:ilvl="0" w:tplc="9CB66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2E4A62"/>
    <w:multiLevelType w:val="hybridMultilevel"/>
    <w:tmpl w:val="B2BED492"/>
    <w:lvl w:ilvl="0" w:tplc="8074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D313F7"/>
    <w:multiLevelType w:val="hybridMultilevel"/>
    <w:tmpl w:val="62B2ADFE"/>
    <w:lvl w:ilvl="0" w:tplc="818A1D04">
      <w:start w:val="3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AC5735"/>
    <w:multiLevelType w:val="hybridMultilevel"/>
    <w:tmpl w:val="724425F0"/>
    <w:lvl w:ilvl="0" w:tplc="C7BA9E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D397CD4"/>
    <w:multiLevelType w:val="hybridMultilevel"/>
    <w:tmpl w:val="27AC6F4C"/>
    <w:lvl w:ilvl="0" w:tplc="0ABC3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ngal" w:eastAsia="Times New Roman" w:hAnsi="Mang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F043E"/>
    <w:multiLevelType w:val="hybridMultilevel"/>
    <w:tmpl w:val="69846F06"/>
    <w:lvl w:ilvl="0" w:tplc="A61AC8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0163DC8"/>
    <w:multiLevelType w:val="hybridMultilevel"/>
    <w:tmpl w:val="DA1E4D3C"/>
    <w:lvl w:ilvl="0" w:tplc="31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E65F6"/>
    <w:multiLevelType w:val="hybridMultilevel"/>
    <w:tmpl w:val="28383B94"/>
    <w:lvl w:ilvl="0" w:tplc="4A424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41937"/>
    <w:multiLevelType w:val="hybridMultilevel"/>
    <w:tmpl w:val="3C6C8304"/>
    <w:lvl w:ilvl="0" w:tplc="5BFA0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340986"/>
    <w:multiLevelType w:val="hybridMultilevel"/>
    <w:tmpl w:val="131A1A8A"/>
    <w:lvl w:ilvl="0" w:tplc="6248E1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E229FF"/>
    <w:multiLevelType w:val="hybridMultilevel"/>
    <w:tmpl w:val="4E9ACCC6"/>
    <w:lvl w:ilvl="0" w:tplc="5A98F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EB7BB2"/>
    <w:multiLevelType w:val="hybridMultilevel"/>
    <w:tmpl w:val="7710261C"/>
    <w:lvl w:ilvl="0" w:tplc="8D6E3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7F2CF1"/>
    <w:multiLevelType w:val="hybridMultilevel"/>
    <w:tmpl w:val="59A694EC"/>
    <w:lvl w:ilvl="0" w:tplc="CDCED296">
      <w:start w:val="3"/>
      <w:numFmt w:val="lowerLetter"/>
      <w:lvlText w:val="%1."/>
      <w:lvlJc w:val="left"/>
      <w:pPr>
        <w:ind w:left="720" w:hanging="360"/>
      </w:pPr>
      <w:rPr>
        <w:rFonts w:hint="default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F6B19"/>
    <w:multiLevelType w:val="hybridMultilevel"/>
    <w:tmpl w:val="4656CA38"/>
    <w:lvl w:ilvl="0" w:tplc="24C2A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F879AD"/>
    <w:multiLevelType w:val="hybridMultilevel"/>
    <w:tmpl w:val="D9588CC2"/>
    <w:lvl w:ilvl="0" w:tplc="1624D1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5B48C2"/>
    <w:multiLevelType w:val="hybridMultilevel"/>
    <w:tmpl w:val="1DFE1056"/>
    <w:lvl w:ilvl="0" w:tplc="B1628C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600B78"/>
    <w:multiLevelType w:val="hybridMultilevel"/>
    <w:tmpl w:val="26E6B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E0B4D"/>
    <w:multiLevelType w:val="hybridMultilevel"/>
    <w:tmpl w:val="403A3F0E"/>
    <w:lvl w:ilvl="0" w:tplc="F02208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01C07"/>
    <w:multiLevelType w:val="hybridMultilevel"/>
    <w:tmpl w:val="3F8C548C"/>
    <w:lvl w:ilvl="0" w:tplc="A4F4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D5931"/>
    <w:multiLevelType w:val="hybridMultilevel"/>
    <w:tmpl w:val="06BE05EE"/>
    <w:lvl w:ilvl="0" w:tplc="7D6650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7F0CA0"/>
    <w:multiLevelType w:val="hybridMultilevel"/>
    <w:tmpl w:val="24B20D8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D56F8"/>
    <w:multiLevelType w:val="hybridMultilevel"/>
    <w:tmpl w:val="75525CAC"/>
    <w:lvl w:ilvl="0" w:tplc="0CDCB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1467408"/>
    <w:multiLevelType w:val="hybridMultilevel"/>
    <w:tmpl w:val="F7A8A374"/>
    <w:lvl w:ilvl="0" w:tplc="37FAF3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C4B3E"/>
    <w:multiLevelType w:val="hybridMultilevel"/>
    <w:tmpl w:val="01C2C9C0"/>
    <w:lvl w:ilvl="0" w:tplc="E1B2F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A921CF"/>
    <w:multiLevelType w:val="hybridMultilevel"/>
    <w:tmpl w:val="B63A7B76"/>
    <w:lvl w:ilvl="0" w:tplc="7984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FB587D"/>
    <w:multiLevelType w:val="hybridMultilevel"/>
    <w:tmpl w:val="3D3EE16A"/>
    <w:lvl w:ilvl="0" w:tplc="57E2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100C61"/>
    <w:multiLevelType w:val="hybridMultilevel"/>
    <w:tmpl w:val="766EF630"/>
    <w:lvl w:ilvl="0" w:tplc="929871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B70E4C"/>
    <w:multiLevelType w:val="hybridMultilevel"/>
    <w:tmpl w:val="227A22DE"/>
    <w:lvl w:ilvl="0" w:tplc="73F87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15E74"/>
    <w:multiLevelType w:val="hybridMultilevel"/>
    <w:tmpl w:val="F1920FA8"/>
    <w:lvl w:ilvl="0" w:tplc="622808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0A77BC"/>
    <w:multiLevelType w:val="hybridMultilevel"/>
    <w:tmpl w:val="5AC21880"/>
    <w:lvl w:ilvl="0" w:tplc="2DE63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687B04"/>
    <w:multiLevelType w:val="hybridMultilevel"/>
    <w:tmpl w:val="B28AC6CA"/>
    <w:lvl w:ilvl="0" w:tplc="1F2079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1E3E82"/>
    <w:multiLevelType w:val="hybridMultilevel"/>
    <w:tmpl w:val="0802B83A"/>
    <w:lvl w:ilvl="0" w:tplc="B98EFC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613AE"/>
    <w:multiLevelType w:val="hybridMultilevel"/>
    <w:tmpl w:val="E68A0038"/>
    <w:lvl w:ilvl="0" w:tplc="AF804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6B4EA6"/>
    <w:multiLevelType w:val="hybridMultilevel"/>
    <w:tmpl w:val="9E12ACEC"/>
    <w:lvl w:ilvl="0" w:tplc="DFE6F7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D1733E"/>
    <w:multiLevelType w:val="hybridMultilevel"/>
    <w:tmpl w:val="8BF6E082"/>
    <w:lvl w:ilvl="0" w:tplc="CA20DC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C824FB2"/>
    <w:multiLevelType w:val="hybridMultilevel"/>
    <w:tmpl w:val="C9183868"/>
    <w:lvl w:ilvl="0" w:tplc="5AEC72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741521">
    <w:abstractNumId w:val="2"/>
  </w:num>
  <w:num w:numId="2" w16cid:durableId="1368943162">
    <w:abstractNumId w:val="24"/>
  </w:num>
  <w:num w:numId="3" w16cid:durableId="1507942981">
    <w:abstractNumId w:val="26"/>
  </w:num>
  <w:num w:numId="4" w16cid:durableId="997265514">
    <w:abstractNumId w:val="47"/>
  </w:num>
  <w:num w:numId="5" w16cid:durableId="1793983458">
    <w:abstractNumId w:val="45"/>
  </w:num>
  <w:num w:numId="6" w16cid:durableId="1834251538">
    <w:abstractNumId w:val="41"/>
  </w:num>
  <w:num w:numId="7" w16cid:durableId="281111298">
    <w:abstractNumId w:val="0"/>
  </w:num>
  <w:num w:numId="8" w16cid:durableId="2143233693">
    <w:abstractNumId w:val="7"/>
  </w:num>
  <w:num w:numId="9" w16cid:durableId="335499450">
    <w:abstractNumId w:val="28"/>
  </w:num>
  <w:num w:numId="10" w16cid:durableId="1097990942">
    <w:abstractNumId w:val="21"/>
  </w:num>
  <w:num w:numId="11" w16cid:durableId="229198723">
    <w:abstractNumId w:val="36"/>
  </w:num>
  <w:num w:numId="12" w16cid:durableId="227424239">
    <w:abstractNumId w:val="40"/>
  </w:num>
  <w:num w:numId="13" w16cid:durableId="1026831184">
    <w:abstractNumId w:val="29"/>
  </w:num>
  <w:num w:numId="14" w16cid:durableId="1256205564">
    <w:abstractNumId w:val="38"/>
  </w:num>
  <w:num w:numId="15" w16cid:durableId="1955284910">
    <w:abstractNumId w:val="51"/>
  </w:num>
  <w:num w:numId="16" w16cid:durableId="477113486">
    <w:abstractNumId w:val="16"/>
  </w:num>
  <w:num w:numId="17" w16cid:durableId="1513497618">
    <w:abstractNumId w:val="14"/>
  </w:num>
  <w:num w:numId="18" w16cid:durableId="711928196">
    <w:abstractNumId w:val="19"/>
  </w:num>
  <w:num w:numId="19" w16cid:durableId="1613390715">
    <w:abstractNumId w:val="15"/>
  </w:num>
  <w:num w:numId="20" w16cid:durableId="1241721672">
    <w:abstractNumId w:val="49"/>
  </w:num>
  <w:num w:numId="21" w16cid:durableId="131949083">
    <w:abstractNumId w:val="4"/>
  </w:num>
  <w:num w:numId="22" w16cid:durableId="96222133">
    <w:abstractNumId w:val="32"/>
  </w:num>
  <w:num w:numId="23" w16cid:durableId="223444391">
    <w:abstractNumId w:val="10"/>
  </w:num>
  <w:num w:numId="24" w16cid:durableId="1383673924">
    <w:abstractNumId w:val="53"/>
  </w:num>
  <w:num w:numId="25" w16cid:durableId="980384737">
    <w:abstractNumId w:val="46"/>
  </w:num>
  <w:num w:numId="26" w16cid:durableId="1906911627">
    <w:abstractNumId w:val="37"/>
  </w:num>
  <w:num w:numId="27" w16cid:durableId="804007453">
    <w:abstractNumId w:val="39"/>
  </w:num>
  <w:num w:numId="28" w16cid:durableId="307515422">
    <w:abstractNumId w:val="35"/>
  </w:num>
  <w:num w:numId="29" w16cid:durableId="452599570">
    <w:abstractNumId w:val="55"/>
  </w:num>
  <w:num w:numId="30" w16cid:durableId="1472018240">
    <w:abstractNumId w:val="20"/>
  </w:num>
  <w:num w:numId="31" w16cid:durableId="841287006">
    <w:abstractNumId w:val="50"/>
  </w:num>
  <w:num w:numId="32" w16cid:durableId="381057136">
    <w:abstractNumId w:val="13"/>
  </w:num>
  <w:num w:numId="33" w16cid:durableId="1491023942">
    <w:abstractNumId w:val="33"/>
  </w:num>
  <w:num w:numId="34" w16cid:durableId="1313175980">
    <w:abstractNumId w:val="9"/>
  </w:num>
  <w:num w:numId="35" w16cid:durableId="2116748788">
    <w:abstractNumId w:val="6"/>
  </w:num>
  <w:num w:numId="36" w16cid:durableId="1764375908">
    <w:abstractNumId w:val="23"/>
  </w:num>
  <w:num w:numId="37" w16cid:durableId="1398163398">
    <w:abstractNumId w:val="11"/>
  </w:num>
  <w:num w:numId="38" w16cid:durableId="1839686908">
    <w:abstractNumId w:val="54"/>
  </w:num>
  <w:num w:numId="39" w16cid:durableId="48841065">
    <w:abstractNumId w:val="3"/>
  </w:num>
  <w:num w:numId="40" w16cid:durableId="625819806">
    <w:abstractNumId w:val="42"/>
  </w:num>
  <w:num w:numId="41" w16cid:durableId="1492716094">
    <w:abstractNumId w:val="34"/>
  </w:num>
  <w:num w:numId="42" w16cid:durableId="1534923971">
    <w:abstractNumId w:val="22"/>
  </w:num>
  <w:num w:numId="43" w16cid:durableId="535779760">
    <w:abstractNumId w:val="43"/>
  </w:num>
  <w:num w:numId="44" w16cid:durableId="1487743322">
    <w:abstractNumId w:val="27"/>
  </w:num>
  <w:num w:numId="45" w16cid:durableId="1979263342">
    <w:abstractNumId w:val="30"/>
  </w:num>
  <w:num w:numId="46" w16cid:durableId="372462936">
    <w:abstractNumId w:val="8"/>
  </w:num>
  <w:num w:numId="47" w16cid:durableId="1676032952">
    <w:abstractNumId w:val="5"/>
  </w:num>
  <w:num w:numId="48" w16cid:durableId="1494645876">
    <w:abstractNumId w:val="48"/>
  </w:num>
  <w:num w:numId="49" w16cid:durableId="121584456">
    <w:abstractNumId w:val="17"/>
  </w:num>
  <w:num w:numId="50" w16cid:durableId="27610510">
    <w:abstractNumId w:val="18"/>
  </w:num>
  <w:num w:numId="51" w16cid:durableId="1808355418">
    <w:abstractNumId w:val="52"/>
  </w:num>
  <w:num w:numId="52" w16cid:durableId="540022977">
    <w:abstractNumId w:val="25"/>
  </w:num>
  <w:num w:numId="53" w16cid:durableId="787359170">
    <w:abstractNumId w:val="12"/>
  </w:num>
  <w:num w:numId="54" w16cid:durableId="68504767">
    <w:abstractNumId w:val="1"/>
  </w:num>
  <w:num w:numId="55" w16cid:durableId="1905292851">
    <w:abstractNumId w:val="31"/>
  </w:num>
  <w:num w:numId="56" w16cid:durableId="119403277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2"/>
    <w:rsid w:val="000026B0"/>
    <w:rsid w:val="000031AC"/>
    <w:rsid w:val="00011161"/>
    <w:rsid w:val="000128E8"/>
    <w:rsid w:val="00015E91"/>
    <w:rsid w:val="000162D0"/>
    <w:rsid w:val="0001798E"/>
    <w:rsid w:val="00017A10"/>
    <w:rsid w:val="00021241"/>
    <w:rsid w:val="000275D1"/>
    <w:rsid w:val="00027652"/>
    <w:rsid w:val="00033207"/>
    <w:rsid w:val="00040FE5"/>
    <w:rsid w:val="000428EE"/>
    <w:rsid w:val="0004301D"/>
    <w:rsid w:val="000476D9"/>
    <w:rsid w:val="00075AF8"/>
    <w:rsid w:val="00076BF2"/>
    <w:rsid w:val="000775B4"/>
    <w:rsid w:val="00082BBC"/>
    <w:rsid w:val="000932EA"/>
    <w:rsid w:val="000A2139"/>
    <w:rsid w:val="000A3992"/>
    <w:rsid w:val="000A7D63"/>
    <w:rsid w:val="000B2D36"/>
    <w:rsid w:val="000B50EC"/>
    <w:rsid w:val="000B5891"/>
    <w:rsid w:val="000C2259"/>
    <w:rsid w:val="000C40D7"/>
    <w:rsid w:val="000D2A30"/>
    <w:rsid w:val="000E3665"/>
    <w:rsid w:val="000E6322"/>
    <w:rsid w:val="000E761F"/>
    <w:rsid w:val="000F0203"/>
    <w:rsid w:val="001017FD"/>
    <w:rsid w:val="001066DE"/>
    <w:rsid w:val="00106CDB"/>
    <w:rsid w:val="00115789"/>
    <w:rsid w:val="001338E1"/>
    <w:rsid w:val="00134ADD"/>
    <w:rsid w:val="001372F6"/>
    <w:rsid w:val="00143484"/>
    <w:rsid w:val="00144097"/>
    <w:rsid w:val="00146687"/>
    <w:rsid w:val="00153950"/>
    <w:rsid w:val="00165F72"/>
    <w:rsid w:val="001700ED"/>
    <w:rsid w:val="00170720"/>
    <w:rsid w:val="00170E29"/>
    <w:rsid w:val="00180F1A"/>
    <w:rsid w:val="0018655A"/>
    <w:rsid w:val="00192F1E"/>
    <w:rsid w:val="001949B6"/>
    <w:rsid w:val="00197FCC"/>
    <w:rsid w:val="001A05A0"/>
    <w:rsid w:val="001A2E75"/>
    <w:rsid w:val="001B5B43"/>
    <w:rsid w:val="001B6F51"/>
    <w:rsid w:val="001C27C1"/>
    <w:rsid w:val="001C75D3"/>
    <w:rsid w:val="001D3672"/>
    <w:rsid w:val="001D3D7B"/>
    <w:rsid w:val="001D6695"/>
    <w:rsid w:val="001E37C6"/>
    <w:rsid w:val="001F149C"/>
    <w:rsid w:val="001F18DF"/>
    <w:rsid w:val="001F53A9"/>
    <w:rsid w:val="00202D45"/>
    <w:rsid w:val="00210C0A"/>
    <w:rsid w:val="00212EA8"/>
    <w:rsid w:val="00213E65"/>
    <w:rsid w:val="00217A73"/>
    <w:rsid w:val="00224C22"/>
    <w:rsid w:val="00230301"/>
    <w:rsid w:val="002376E5"/>
    <w:rsid w:val="00237A68"/>
    <w:rsid w:val="002415E6"/>
    <w:rsid w:val="0024271D"/>
    <w:rsid w:val="0024795F"/>
    <w:rsid w:val="00255C96"/>
    <w:rsid w:val="00266CF7"/>
    <w:rsid w:val="00266F9A"/>
    <w:rsid w:val="00286A83"/>
    <w:rsid w:val="002938D9"/>
    <w:rsid w:val="002949ED"/>
    <w:rsid w:val="002976F0"/>
    <w:rsid w:val="002A0854"/>
    <w:rsid w:val="002A63CA"/>
    <w:rsid w:val="002A6DC6"/>
    <w:rsid w:val="002B0303"/>
    <w:rsid w:val="002B2A3C"/>
    <w:rsid w:val="002C5209"/>
    <w:rsid w:val="002D4A01"/>
    <w:rsid w:val="002D730C"/>
    <w:rsid w:val="002E1AF8"/>
    <w:rsid w:val="002F0B65"/>
    <w:rsid w:val="002F2146"/>
    <w:rsid w:val="002F3D36"/>
    <w:rsid w:val="003065FE"/>
    <w:rsid w:val="003103C7"/>
    <w:rsid w:val="003129DA"/>
    <w:rsid w:val="00317D97"/>
    <w:rsid w:val="00321DDD"/>
    <w:rsid w:val="00322299"/>
    <w:rsid w:val="00333068"/>
    <w:rsid w:val="00343AB0"/>
    <w:rsid w:val="00345733"/>
    <w:rsid w:val="00353AE4"/>
    <w:rsid w:val="003555D8"/>
    <w:rsid w:val="00356D5C"/>
    <w:rsid w:val="00357730"/>
    <w:rsid w:val="0036771D"/>
    <w:rsid w:val="00377B8D"/>
    <w:rsid w:val="003833FC"/>
    <w:rsid w:val="00386CB7"/>
    <w:rsid w:val="0039100A"/>
    <w:rsid w:val="00393954"/>
    <w:rsid w:val="003A382D"/>
    <w:rsid w:val="003C224A"/>
    <w:rsid w:val="003C2FA4"/>
    <w:rsid w:val="003D2B4E"/>
    <w:rsid w:val="004014A7"/>
    <w:rsid w:val="00403FA4"/>
    <w:rsid w:val="00414D93"/>
    <w:rsid w:val="00417AEF"/>
    <w:rsid w:val="00422499"/>
    <w:rsid w:val="00440269"/>
    <w:rsid w:val="004465A5"/>
    <w:rsid w:val="004506E6"/>
    <w:rsid w:val="00456055"/>
    <w:rsid w:val="004564FA"/>
    <w:rsid w:val="00456D1A"/>
    <w:rsid w:val="00465642"/>
    <w:rsid w:val="00467FBC"/>
    <w:rsid w:val="00482F63"/>
    <w:rsid w:val="00485563"/>
    <w:rsid w:val="00486B77"/>
    <w:rsid w:val="0049034B"/>
    <w:rsid w:val="00491EC8"/>
    <w:rsid w:val="00492D20"/>
    <w:rsid w:val="00494701"/>
    <w:rsid w:val="00494FED"/>
    <w:rsid w:val="00496A50"/>
    <w:rsid w:val="004A0257"/>
    <w:rsid w:val="004A24F2"/>
    <w:rsid w:val="004A3988"/>
    <w:rsid w:val="004A39AB"/>
    <w:rsid w:val="004A4798"/>
    <w:rsid w:val="004B67D0"/>
    <w:rsid w:val="004C2670"/>
    <w:rsid w:val="004C3194"/>
    <w:rsid w:val="004C3DB7"/>
    <w:rsid w:val="004C7C97"/>
    <w:rsid w:val="004D621E"/>
    <w:rsid w:val="004E127F"/>
    <w:rsid w:val="004F143C"/>
    <w:rsid w:val="004F4CAB"/>
    <w:rsid w:val="004F527C"/>
    <w:rsid w:val="004F5F36"/>
    <w:rsid w:val="004F6DBB"/>
    <w:rsid w:val="00500EFA"/>
    <w:rsid w:val="00501CB5"/>
    <w:rsid w:val="00501F01"/>
    <w:rsid w:val="0052049A"/>
    <w:rsid w:val="00522193"/>
    <w:rsid w:val="00527356"/>
    <w:rsid w:val="00527793"/>
    <w:rsid w:val="00527A09"/>
    <w:rsid w:val="005311B0"/>
    <w:rsid w:val="005401D9"/>
    <w:rsid w:val="005431A8"/>
    <w:rsid w:val="005434E0"/>
    <w:rsid w:val="00544B4A"/>
    <w:rsid w:val="00546375"/>
    <w:rsid w:val="00550B22"/>
    <w:rsid w:val="0055418B"/>
    <w:rsid w:val="005571F4"/>
    <w:rsid w:val="00561A82"/>
    <w:rsid w:val="00561B56"/>
    <w:rsid w:val="0056292C"/>
    <w:rsid w:val="00565CDF"/>
    <w:rsid w:val="005752F4"/>
    <w:rsid w:val="00581225"/>
    <w:rsid w:val="00581D86"/>
    <w:rsid w:val="00591655"/>
    <w:rsid w:val="005A1387"/>
    <w:rsid w:val="005A14BF"/>
    <w:rsid w:val="005A513E"/>
    <w:rsid w:val="005B08A7"/>
    <w:rsid w:val="005B1149"/>
    <w:rsid w:val="005B2B71"/>
    <w:rsid w:val="005C76C0"/>
    <w:rsid w:val="005D2BEF"/>
    <w:rsid w:val="005D31E5"/>
    <w:rsid w:val="005D3AAC"/>
    <w:rsid w:val="005E0003"/>
    <w:rsid w:val="005E2BE1"/>
    <w:rsid w:val="005E72CE"/>
    <w:rsid w:val="005F03D6"/>
    <w:rsid w:val="005F69BB"/>
    <w:rsid w:val="00603D2C"/>
    <w:rsid w:val="006047DF"/>
    <w:rsid w:val="0060640A"/>
    <w:rsid w:val="00606CC9"/>
    <w:rsid w:val="00617A0F"/>
    <w:rsid w:val="00622DDC"/>
    <w:rsid w:val="00625071"/>
    <w:rsid w:val="006345D9"/>
    <w:rsid w:val="0063504C"/>
    <w:rsid w:val="00635BAF"/>
    <w:rsid w:val="00635C6A"/>
    <w:rsid w:val="0064424F"/>
    <w:rsid w:val="00645624"/>
    <w:rsid w:val="0064603D"/>
    <w:rsid w:val="006609A9"/>
    <w:rsid w:val="006613FF"/>
    <w:rsid w:val="00661E0F"/>
    <w:rsid w:val="00667ECE"/>
    <w:rsid w:val="00674853"/>
    <w:rsid w:val="006763F0"/>
    <w:rsid w:val="00681DF5"/>
    <w:rsid w:val="006832C2"/>
    <w:rsid w:val="00687724"/>
    <w:rsid w:val="00687FFD"/>
    <w:rsid w:val="00690C75"/>
    <w:rsid w:val="006A0C00"/>
    <w:rsid w:val="006A60B8"/>
    <w:rsid w:val="006A7C08"/>
    <w:rsid w:val="006B00BA"/>
    <w:rsid w:val="006B55DD"/>
    <w:rsid w:val="006D2484"/>
    <w:rsid w:val="006D2B98"/>
    <w:rsid w:val="006D7753"/>
    <w:rsid w:val="006E3395"/>
    <w:rsid w:val="006F2130"/>
    <w:rsid w:val="006F466B"/>
    <w:rsid w:val="0070199B"/>
    <w:rsid w:val="00702CEE"/>
    <w:rsid w:val="00703564"/>
    <w:rsid w:val="00715576"/>
    <w:rsid w:val="00735A71"/>
    <w:rsid w:val="00747AFD"/>
    <w:rsid w:val="00754200"/>
    <w:rsid w:val="00755452"/>
    <w:rsid w:val="007715BE"/>
    <w:rsid w:val="007739A9"/>
    <w:rsid w:val="00781DB0"/>
    <w:rsid w:val="00793405"/>
    <w:rsid w:val="00797AEA"/>
    <w:rsid w:val="007A6AA5"/>
    <w:rsid w:val="007B04CA"/>
    <w:rsid w:val="007B78D1"/>
    <w:rsid w:val="007C0F53"/>
    <w:rsid w:val="007C26BD"/>
    <w:rsid w:val="007C5317"/>
    <w:rsid w:val="007C576C"/>
    <w:rsid w:val="007E229A"/>
    <w:rsid w:val="00803AFF"/>
    <w:rsid w:val="00804B0E"/>
    <w:rsid w:val="008065AB"/>
    <w:rsid w:val="00812207"/>
    <w:rsid w:val="00814B49"/>
    <w:rsid w:val="00823E11"/>
    <w:rsid w:val="00831FE5"/>
    <w:rsid w:val="008324C5"/>
    <w:rsid w:val="008326B0"/>
    <w:rsid w:val="00833EAB"/>
    <w:rsid w:val="0083486A"/>
    <w:rsid w:val="00835828"/>
    <w:rsid w:val="008363EA"/>
    <w:rsid w:val="00841558"/>
    <w:rsid w:val="008418BA"/>
    <w:rsid w:val="00856302"/>
    <w:rsid w:val="00861077"/>
    <w:rsid w:val="0086148B"/>
    <w:rsid w:val="008646C0"/>
    <w:rsid w:val="00865F8E"/>
    <w:rsid w:val="00870D25"/>
    <w:rsid w:val="00870DAB"/>
    <w:rsid w:val="008735D9"/>
    <w:rsid w:val="00876F9C"/>
    <w:rsid w:val="00880827"/>
    <w:rsid w:val="00885BD0"/>
    <w:rsid w:val="0089735D"/>
    <w:rsid w:val="008A16CD"/>
    <w:rsid w:val="008A471F"/>
    <w:rsid w:val="008A725E"/>
    <w:rsid w:val="008B11F9"/>
    <w:rsid w:val="008B25D1"/>
    <w:rsid w:val="008B717C"/>
    <w:rsid w:val="008C1A94"/>
    <w:rsid w:val="008D363B"/>
    <w:rsid w:val="008E040B"/>
    <w:rsid w:val="008E1CDC"/>
    <w:rsid w:val="008E2F20"/>
    <w:rsid w:val="008E378A"/>
    <w:rsid w:val="008E5216"/>
    <w:rsid w:val="008F02C5"/>
    <w:rsid w:val="008F48B5"/>
    <w:rsid w:val="0090110F"/>
    <w:rsid w:val="00906AF0"/>
    <w:rsid w:val="00914545"/>
    <w:rsid w:val="0092172F"/>
    <w:rsid w:val="00931920"/>
    <w:rsid w:val="00931938"/>
    <w:rsid w:val="0094149F"/>
    <w:rsid w:val="009472C2"/>
    <w:rsid w:val="00947CD0"/>
    <w:rsid w:val="009524DD"/>
    <w:rsid w:val="00961E56"/>
    <w:rsid w:val="00962401"/>
    <w:rsid w:val="00965D36"/>
    <w:rsid w:val="00976828"/>
    <w:rsid w:val="009819BD"/>
    <w:rsid w:val="00983758"/>
    <w:rsid w:val="00984CF9"/>
    <w:rsid w:val="00987E85"/>
    <w:rsid w:val="009930B4"/>
    <w:rsid w:val="009A1F9F"/>
    <w:rsid w:val="009A6549"/>
    <w:rsid w:val="009B20DF"/>
    <w:rsid w:val="009B3FD2"/>
    <w:rsid w:val="009C05CC"/>
    <w:rsid w:val="009C1AD5"/>
    <w:rsid w:val="009D0487"/>
    <w:rsid w:val="009D0622"/>
    <w:rsid w:val="009D3F07"/>
    <w:rsid w:val="009D6559"/>
    <w:rsid w:val="009E28BE"/>
    <w:rsid w:val="009F0BB6"/>
    <w:rsid w:val="009F2AB4"/>
    <w:rsid w:val="009F50BD"/>
    <w:rsid w:val="009F6486"/>
    <w:rsid w:val="00A0087A"/>
    <w:rsid w:val="00A05D4B"/>
    <w:rsid w:val="00A07690"/>
    <w:rsid w:val="00A07DAD"/>
    <w:rsid w:val="00A11CB0"/>
    <w:rsid w:val="00A13BCC"/>
    <w:rsid w:val="00A17BD5"/>
    <w:rsid w:val="00A23FEF"/>
    <w:rsid w:val="00A27451"/>
    <w:rsid w:val="00A3433D"/>
    <w:rsid w:val="00A349BB"/>
    <w:rsid w:val="00A40FA1"/>
    <w:rsid w:val="00A4189E"/>
    <w:rsid w:val="00A41A39"/>
    <w:rsid w:val="00A47A00"/>
    <w:rsid w:val="00A50517"/>
    <w:rsid w:val="00A61AA6"/>
    <w:rsid w:val="00A6206A"/>
    <w:rsid w:val="00A67BC1"/>
    <w:rsid w:val="00A81FF2"/>
    <w:rsid w:val="00AB50C4"/>
    <w:rsid w:val="00AC136A"/>
    <w:rsid w:val="00AE24FF"/>
    <w:rsid w:val="00AE71A2"/>
    <w:rsid w:val="00AF11AF"/>
    <w:rsid w:val="00AF2E0C"/>
    <w:rsid w:val="00AF78AD"/>
    <w:rsid w:val="00B0438B"/>
    <w:rsid w:val="00B04805"/>
    <w:rsid w:val="00B054A8"/>
    <w:rsid w:val="00B05AA4"/>
    <w:rsid w:val="00B171A5"/>
    <w:rsid w:val="00B22B48"/>
    <w:rsid w:val="00B30407"/>
    <w:rsid w:val="00B30749"/>
    <w:rsid w:val="00B370E9"/>
    <w:rsid w:val="00B447DB"/>
    <w:rsid w:val="00B50143"/>
    <w:rsid w:val="00B70E5E"/>
    <w:rsid w:val="00B74216"/>
    <w:rsid w:val="00B81301"/>
    <w:rsid w:val="00B82634"/>
    <w:rsid w:val="00B94E5A"/>
    <w:rsid w:val="00B95972"/>
    <w:rsid w:val="00B97231"/>
    <w:rsid w:val="00BA081B"/>
    <w:rsid w:val="00BB3D69"/>
    <w:rsid w:val="00BB3F88"/>
    <w:rsid w:val="00BC05EF"/>
    <w:rsid w:val="00BC2BFA"/>
    <w:rsid w:val="00BC4009"/>
    <w:rsid w:val="00BC723B"/>
    <w:rsid w:val="00BD0537"/>
    <w:rsid w:val="00BD0F4F"/>
    <w:rsid w:val="00BD1C87"/>
    <w:rsid w:val="00BD7388"/>
    <w:rsid w:val="00BF5230"/>
    <w:rsid w:val="00BF691D"/>
    <w:rsid w:val="00BF6E28"/>
    <w:rsid w:val="00C01181"/>
    <w:rsid w:val="00C11F03"/>
    <w:rsid w:val="00C1407C"/>
    <w:rsid w:val="00C22853"/>
    <w:rsid w:val="00C344DF"/>
    <w:rsid w:val="00C34E60"/>
    <w:rsid w:val="00C36F0B"/>
    <w:rsid w:val="00C40730"/>
    <w:rsid w:val="00C616DD"/>
    <w:rsid w:val="00C61F95"/>
    <w:rsid w:val="00C622F9"/>
    <w:rsid w:val="00C63DBE"/>
    <w:rsid w:val="00C6423A"/>
    <w:rsid w:val="00C648E6"/>
    <w:rsid w:val="00C66C58"/>
    <w:rsid w:val="00C67CB2"/>
    <w:rsid w:val="00C717D2"/>
    <w:rsid w:val="00C73618"/>
    <w:rsid w:val="00C831DD"/>
    <w:rsid w:val="00C915CF"/>
    <w:rsid w:val="00C917F1"/>
    <w:rsid w:val="00C9205B"/>
    <w:rsid w:val="00C96BDE"/>
    <w:rsid w:val="00C96E74"/>
    <w:rsid w:val="00CA16BA"/>
    <w:rsid w:val="00CA7FFD"/>
    <w:rsid w:val="00CB0E3D"/>
    <w:rsid w:val="00CB640F"/>
    <w:rsid w:val="00CC76DD"/>
    <w:rsid w:val="00CD2969"/>
    <w:rsid w:val="00CD376C"/>
    <w:rsid w:val="00CD3D4A"/>
    <w:rsid w:val="00CE5E44"/>
    <w:rsid w:val="00CE7B71"/>
    <w:rsid w:val="00CF5DE8"/>
    <w:rsid w:val="00D03E6E"/>
    <w:rsid w:val="00D16813"/>
    <w:rsid w:val="00D21053"/>
    <w:rsid w:val="00D33399"/>
    <w:rsid w:val="00D50613"/>
    <w:rsid w:val="00D70C08"/>
    <w:rsid w:val="00D73176"/>
    <w:rsid w:val="00D744FD"/>
    <w:rsid w:val="00D97EAE"/>
    <w:rsid w:val="00DA78A6"/>
    <w:rsid w:val="00DC24A2"/>
    <w:rsid w:val="00DC6A24"/>
    <w:rsid w:val="00DD3CD7"/>
    <w:rsid w:val="00DD4934"/>
    <w:rsid w:val="00DD5AB9"/>
    <w:rsid w:val="00DD7754"/>
    <w:rsid w:val="00DE5F4B"/>
    <w:rsid w:val="00DF2DFA"/>
    <w:rsid w:val="00DF3B7A"/>
    <w:rsid w:val="00E001DA"/>
    <w:rsid w:val="00E11334"/>
    <w:rsid w:val="00E14533"/>
    <w:rsid w:val="00E15CDD"/>
    <w:rsid w:val="00E217D5"/>
    <w:rsid w:val="00E2649E"/>
    <w:rsid w:val="00E3273F"/>
    <w:rsid w:val="00E376F9"/>
    <w:rsid w:val="00E47232"/>
    <w:rsid w:val="00E50C3E"/>
    <w:rsid w:val="00E617CA"/>
    <w:rsid w:val="00E61ADE"/>
    <w:rsid w:val="00E625FB"/>
    <w:rsid w:val="00E6323B"/>
    <w:rsid w:val="00E645D9"/>
    <w:rsid w:val="00E6536A"/>
    <w:rsid w:val="00E659DE"/>
    <w:rsid w:val="00E67CDB"/>
    <w:rsid w:val="00E71F01"/>
    <w:rsid w:val="00E75BE0"/>
    <w:rsid w:val="00E84492"/>
    <w:rsid w:val="00E913EC"/>
    <w:rsid w:val="00E916A0"/>
    <w:rsid w:val="00E961D9"/>
    <w:rsid w:val="00EA37CC"/>
    <w:rsid w:val="00EB3182"/>
    <w:rsid w:val="00EB43EC"/>
    <w:rsid w:val="00EC040E"/>
    <w:rsid w:val="00EC10A3"/>
    <w:rsid w:val="00EC3506"/>
    <w:rsid w:val="00EC674A"/>
    <w:rsid w:val="00ED014A"/>
    <w:rsid w:val="00ED332F"/>
    <w:rsid w:val="00ED6C0F"/>
    <w:rsid w:val="00ED7283"/>
    <w:rsid w:val="00EE2C84"/>
    <w:rsid w:val="00F04FC9"/>
    <w:rsid w:val="00F11FFB"/>
    <w:rsid w:val="00F14926"/>
    <w:rsid w:val="00F172C7"/>
    <w:rsid w:val="00F202FD"/>
    <w:rsid w:val="00F226EC"/>
    <w:rsid w:val="00F22AD6"/>
    <w:rsid w:val="00F234D4"/>
    <w:rsid w:val="00F32051"/>
    <w:rsid w:val="00F3463D"/>
    <w:rsid w:val="00F35A5E"/>
    <w:rsid w:val="00F37FA1"/>
    <w:rsid w:val="00F41866"/>
    <w:rsid w:val="00F432D2"/>
    <w:rsid w:val="00F444AA"/>
    <w:rsid w:val="00F5359C"/>
    <w:rsid w:val="00F56847"/>
    <w:rsid w:val="00F579FD"/>
    <w:rsid w:val="00F70D89"/>
    <w:rsid w:val="00F72A05"/>
    <w:rsid w:val="00F75E43"/>
    <w:rsid w:val="00F80CE6"/>
    <w:rsid w:val="00F86C44"/>
    <w:rsid w:val="00F9540A"/>
    <w:rsid w:val="00FA70EC"/>
    <w:rsid w:val="00FC0586"/>
    <w:rsid w:val="00FC1CE2"/>
    <w:rsid w:val="00FC74A6"/>
    <w:rsid w:val="00FF15F9"/>
    <w:rsid w:val="00FF29E4"/>
    <w:rsid w:val="00FF413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D4BC"/>
  <w15:chartTrackingRefBased/>
  <w15:docId w15:val="{E3654373-2853-E642-9685-0D008BD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F8"/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F7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0D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72"/>
    <w:rPr>
      <w:rFonts w:ascii="Arial" w:eastAsiaTheme="majorEastAsia" w:hAnsi="Arial" w:cstheme="majorBidi"/>
      <w:b/>
      <w:bCs/>
      <w:color w:val="000000" w:themeColor="text1"/>
      <w:sz w:val="28"/>
      <w:szCs w:val="28"/>
      <w:lang w:val="en-US"/>
    </w:rPr>
  </w:style>
  <w:style w:type="paragraph" w:customStyle="1" w:styleId="yiv784145645msonormal">
    <w:name w:val="yiv784145645msonormal"/>
    <w:basedOn w:val="Normal"/>
    <w:rsid w:val="00165F7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65F7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F72"/>
    <w:rPr>
      <w:rFonts w:ascii="Arial" w:eastAsia="Times New Roman" w:hAnsi="Arial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5F72"/>
  </w:style>
  <w:style w:type="character" w:styleId="UnresolvedMention">
    <w:name w:val="Unresolved Mention"/>
    <w:basedOn w:val="DefaultParagraphFont"/>
    <w:uiPriority w:val="99"/>
    <w:semiHidden/>
    <w:unhideWhenUsed/>
    <w:rsid w:val="008B717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C40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9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976F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6F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76F0"/>
    <w:rPr>
      <w:vertAlign w:val="superscript"/>
    </w:rPr>
  </w:style>
  <w:style w:type="paragraph" w:customStyle="1" w:styleId="Default">
    <w:name w:val="Default"/>
    <w:rsid w:val="002976F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F0"/>
    <w:rPr>
      <w:rFonts w:ascii="Arial" w:eastAsia="Times New Roman" w:hAnsi="Arial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ssh">
    <w:name w:val="ss_sh"/>
    <w:basedOn w:val="DefaultParagraphFont"/>
    <w:rsid w:val="0018655A"/>
  </w:style>
  <w:style w:type="character" w:customStyle="1" w:styleId="ssit">
    <w:name w:val="ss_it"/>
    <w:basedOn w:val="DefaultParagraphFont"/>
    <w:rsid w:val="0094149F"/>
  </w:style>
  <w:style w:type="character" w:customStyle="1" w:styleId="ssrfcsection">
    <w:name w:val="ss_rfcsection"/>
    <w:basedOn w:val="DefaultParagraphFont"/>
    <w:rsid w:val="0063504C"/>
  </w:style>
  <w:style w:type="character" w:styleId="Strong">
    <w:name w:val="Strong"/>
    <w:basedOn w:val="DefaultParagraphFont"/>
    <w:uiPriority w:val="22"/>
    <w:qFormat/>
    <w:rsid w:val="004A0257"/>
    <w:rPr>
      <w:b/>
      <w:bCs/>
    </w:rPr>
  </w:style>
  <w:style w:type="character" w:customStyle="1" w:styleId="ssrfcpassagedeactivated">
    <w:name w:val="ss_rfcpassage_deactivated"/>
    <w:basedOn w:val="DefaultParagraphFont"/>
    <w:rsid w:val="00353AE4"/>
  </w:style>
  <w:style w:type="paragraph" w:styleId="NormalWeb">
    <w:name w:val="Normal (Web)"/>
    <w:basedOn w:val="Normal"/>
    <w:uiPriority w:val="99"/>
    <w:unhideWhenUsed/>
    <w:rsid w:val="000E63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h1768352402">
    <w:name w:val="sh_1768352402"/>
    <w:basedOn w:val="DefaultParagraphFont"/>
    <w:rsid w:val="005F69BB"/>
  </w:style>
  <w:style w:type="character" w:customStyle="1" w:styleId="ssun">
    <w:name w:val="ss_un"/>
    <w:basedOn w:val="DefaultParagraphFont"/>
    <w:rsid w:val="005F69BB"/>
  </w:style>
  <w:style w:type="character" w:customStyle="1" w:styleId="sh3500254742">
    <w:name w:val="sh_3500254742"/>
    <w:basedOn w:val="DefaultParagraphFont"/>
    <w:rsid w:val="005F69BB"/>
  </w:style>
  <w:style w:type="paragraph" w:styleId="BodyText">
    <w:name w:val="Body Text"/>
    <w:basedOn w:val="Normal"/>
    <w:link w:val="BodyTextChar"/>
    <w:uiPriority w:val="1"/>
    <w:qFormat/>
    <w:rsid w:val="004465A5"/>
    <w:pPr>
      <w:widowControl w:val="0"/>
      <w:autoSpaceDE w:val="0"/>
      <w:autoSpaceDN w:val="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465A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5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pel@dnfv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96F1-1782-4137-AEF5-060F8DF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Holt</dc:creator>
  <cp:keywords/>
  <dc:description/>
  <cp:lastModifiedBy>Carl Hartmann</cp:lastModifiedBy>
  <cp:revision>2</cp:revision>
  <dcterms:created xsi:type="dcterms:W3CDTF">2024-02-03T20:39:00Z</dcterms:created>
  <dcterms:modified xsi:type="dcterms:W3CDTF">2024-02-03T20:39:00Z</dcterms:modified>
</cp:coreProperties>
</file>